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711" w:rsidRPr="0070038F" w:rsidRDefault="00995711" w:rsidP="00995711">
      <w:pPr>
        <w:jc w:val="center"/>
        <w:rPr>
          <w:b/>
          <w:sz w:val="26"/>
          <w:szCs w:val="26"/>
        </w:rPr>
      </w:pPr>
      <w:r w:rsidRPr="0070038F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711" w:rsidRPr="0070038F" w:rsidRDefault="00995711" w:rsidP="00995711">
      <w:pPr>
        <w:jc w:val="center"/>
        <w:rPr>
          <w:b/>
          <w:sz w:val="26"/>
          <w:szCs w:val="26"/>
        </w:rPr>
      </w:pPr>
    </w:p>
    <w:p w:rsidR="00995711" w:rsidRPr="0070038F" w:rsidRDefault="00995711" w:rsidP="00995711">
      <w:pPr>
        <w:jc w:val="center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АДМИНИСТРАЦИЯ УСТЬ-КУБИНСКОГО</w:t>
      </w:r>
    </w:p>
    <w:p w:rsidR="00995711" w:rsidRPr="0070038F" w:rsidRDefault="00995711" w:rsidP="00995711">
      <w:pPr>
        <w:jc w:val="center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МУНИЦИПАЛЬНОГО РАЙОНА</w:t>
      </w:r>
    </w:p>
    <w:p w:rsidR="00995711" w:rsidRPr="0070038F" w:rsidRDefault="00995711" w:rsidP="00995711">
      <w:pPr>
        <w:jc w:val="center"/>
        <w:rPr>
          <w:b/>
          <w:sz w:val="26"/>
          <w:szCs w:val="26"/>
        </w:rPr>
      </w:pPr>
    </w:p>
    <w:p w:rsidR="00995711" w:rsidRPr="0070038F" w:rsidRDefault="00995711" w:rsidP="00995711">
      <w:pPr>
        <w:jc w:val="center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ПОСТАНОВЛЕНИЕ</w:t>
      </w:r>
    </w:p>
    <w:p w:rsidR="00995711" w:rsidRPr="0070038F" w:rsidRDefault="00995711" w:rsidP="00995711">
      <w:pPr>
        <w:jc w:val="center"/>
        <w:rPr>
          <w:b/>
          <w:sz w:val="26"/>
          <w:szCs w:val="26"/>
        </w:rPr>
      </w:pPr>
    </w:p>
    <w:p w:rsidR="00995711" w:rsidRPr="0070038F" w:rsidRDefault="00995711" w:rsidP="00995711">
      <w:pPr>
        <w:jc w:val="center"/>
        <w:rPr>
          <w:sz w:val="26"/>
          <w:szCs w:val="26"/>
        </w:rPr>
      </w:pPr>
      <w:r w:rsidRPr="0070038F">
        <w:rPr>
          <w:sz w:val="26"/>
          <w:szCs w:val="26"/>
        </w:rPr>
        <w:t>с.Устье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</w:p>
    <w:p w:rsidR="00995711" w:rsidRDefault="00FE4B40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>от 22.03.2021                                                                                                    № 276</w:t>
      </w:r>
    </w:p>
    <w:p w:rsidR="00FE4B40" w:rsidRPr="0070038F" w:rsidRDefault="00FE4B40" w:rsidP="00995711">
      <w:pPr>
        <w:jc w:val="both"/>
        <w:rPr>
          <w:sz w:val="26"/>
          <w:szCs w:val="26"/>
        </w:rPr>
      </w:pPr>
    </w:p>
    <w:p w:rsidR="00995711" w:rsidRPr="0070038F" w:rsidRDefault="00995711" w:rsidP="00995711">
      <w:pPr>
        <w:jc w:val="center"/>
        <w:rPr>
          <w:sz w:val="26"/>
          <w:szCs w:val="26"/>
        </w:rPr>
      </w:pPr>
      <w:r w:rsidRPr="0070038F">
        <w:rPr>
          <w:sz w:val="26"/>
          <w:szCs w:val="26"/>
        </w:rPr>
        <w:t>О внесении изменений в постановление администрации района</w:t>
      </w:r>
    </w:p>
    <w:p w:rsidR="00995711" w:rsidRPr="0070038F" w:rsidRDefault="00995711" w:rsidP="00995711">
      <w:pPr>
        <w:jc w:val="center"/>
        <w:rPr>
          <w:sz w:val="26"/>
          <w:szCs w:val="26"/>
        </w:rPr>
      </w:pPr>
      <w:r w:rsidRPr="0070038F">
        <w:rPr>
          <w:sz w:val="26"/>
          <w:szCs w:val="26"/>
        </w:rPr>
        <w:t>от 12 января 2018года  №  10 «Об утверждении муниципальной программы «Развитие системы образования Усть-Кубинского муниципального района на 2018-2025 год</w:t>
      </w:r>
      <w:r w:rsidR="00D26E3D">
        <w:rPr>
          <w:sz w:val="26"/>
          <w:szCs w:val="26"/>
        </w:rPr>
        <w:t>ы</w:t>
      </w:r>
      <w:r w:rsidRPr="0070038F">
        <w:rPr>
          <w:sz w:val="26"/>
          <w:szCs w:val="26"/>
        </w:rPr>
        <w:t>»</w:t>
      </w:r>
    </w:p>
    <w:p w:rsidR="00995711" w:rsidRPr="0070038F" w:rsidRDefault="00995711" w:rsidP="00995711">
      <w:pPr>
        <w:jc w:val="both"/>
        <w:rPr>
          <w:b/>
          <w:bCs/>
          <w:sz w:val="26"/>
          <w:szCs w:val="26"/>
        </w:rPr>
      </w:pPr>
    </w:p>
    <w:p w:rsidR="00995711" w:rsidRPr="0070038F" w:rsidRDefault="00995711" w:rsidP="00995711">
      <w:pPr>
        <w:jc w:val="both"/>
        <w:rPr>
          <w:sz w:val="26"/>
          <w:szCs w:val="26"/>
        </w:rPr>
      </w:pP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муниципального района, в соответствии со ст.43 Устава района администрация района</w:t>
      </w:r>
    </w:p>
    <w:p w:rsidR="00995711" w:rsidRPr="0070038F" w:rsidRDefault="00995711" w:rsidP="00995711">
      <w:pPr>
        <w:jc w:val="both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ПОСТАНОВЛЯЕТ:</w:t>
      </w: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 Внести в муниципальную программу «Развитие системы образования Усть-Кубинского муниципального района на 2018-2025 годы», утвержденную постановлением администрации района  от 12 января 2018 года № 10 «Об утверждении муниципальной программы «Развитие системы образования Усть-Кубинского муниципального района на 2018-2025 годы», следующие изменения:</w:t>
      </w:r>
    </w:p>
    <w:p w:rsidR="00995711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70038F">
        <w:rPr>
          <w:sz w:val="26"/>
          <w:szCs w:val="26"/>
        </w:rPr>
        <w:t>. Позицию «Объемы бюджетных ассигнований Программы» паспорта программы изложить в следующей редакции:</w:t>
      </w:r>
    </w:p>
    <w:tbl>
      <w:tblPr>
        <w:tblStyle w:val="aff3"/>
        <w:tblW w:w="0" w:type="auto"/>
        <w:tblLayout w:type="fixed"/>
        <w:tblLook w:val="04A0"/>
      </w:tblPr>
      <w:tblGrid>
        <w:gridCol w:w="346"/>
        <w:gridCol w:w="1972"/>
        <w:gridCol w:w="7004"/>
        <w:gridCol w:w="249"/>
      </w:tblGrid>
      <w:tr w:rsidR="00995711" w:rsidTr="00995711"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  <w:r w:rsidRPr="0070038F">
              <w:rPr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004" w:type="dxa"/>
            <w:tcBorders>
              <w:right w:val="single" w:sz="4" w:space="0" w:color="auto"/>
            </w:tcBorders>
          </w:tcPr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Общий объем финансирования Программы в 2018 - 2025 годах составит 1</w:t>
            </w:r>
            <w:r>
              <w:rPr>
                <w:sz w:val="26"/>
                <w:szCs w:val="26"/>
              </w:rPr>
              <w:t>167883,1</w:t>
            </w:r>
            <w:r w:rsidRPr="0070038F">
              <w:rPr>
                <w:sz w:val="26"/>
                <w:szCs w:val="26"/>
              </w:rPr>
              <w:t xml:space="preserve"> тыс. рублей, в том числе:</w:t>
            </w:r>
          </w:p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за счет средств федерального бюджета– 3</w:t>
            </w:r>
            <w:r>
              <w:rPr>
                <w:sz w:val="26"/>
                <w:szCs w:val="26"/>
              </w:rPr>
              <w:t>9332,7</w:t>
            </w:r>
            <w:r w:rsidRPr="0070038F">
              <w:rPr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за счёт средств областного бюджета– 7</w:t>
            </w:r>
            <w:r>
              <w:rPr>
                <w:sz w:val="26"/>
                <w:szCs w:val="26"/>
              </w:rPr>
              <w:t>28744,5</w:t>
            </w:r>
            <w:r w:rsidRPr="0070038F">
              <w:rPr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за счет средств бюджета района – 3</w:t>
            </w:r>
            <w:r>
              <w:rPr>
                <w:sz w:val="26"/>
                <w:szCs w:val="26"/>
              </w:rPr>
              <w:t>97305,9</w:t>
            </w:r>
            <w:r w:rsidRPr="0070038F">
              <w:rPr>
                <w:sz w:val="26"/>
                <w:szCs w:val="26"/>
              </w:rPr>
              <w:t xml:space="preserve"> тыс. рублей;</w:t>
            </w: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за</w:t>
            </w:r>
            <w:r>
              <w:rPr>
                <w:sz w:val="26"/>
                <w:szCs w:val="26"/>
              </w:rPr>
              <w:t xml:space="preserve"> счет внебюджетных источников– 2</w:t>
            </w:r>
            <w:r w:rsidRPr="0070038F">
              <w:rPr>
                <w:sz w:val="26"/>
                <w:szCs w:val="26"/>
              </w:rPr>
              <w:t>500,0 тыс. рублей.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</w:tr>
    </w:tbl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1.2. Пункт 1 раздела </w:t>
      </w:r>
      <w:r w:rsidRPr="0070038F">
        <w:rPr>
          <w:sz w:val="26"/>
          <w:szCs w:val="26"/>
          <w:lang w:val="en-US"/>
        </w:rPr>
        <w:t>IV</w:t>
      </w:r>
      <w:r w:rsidRPr="0070038F">
        <w:rPr>
          <w:sz w:val="26"/>
          <w:szCs w:val="26"/>
        </w:rPr>
        <w:t xml:space="preserve"> Программы изложить в следующей редакции:</w:t>
      </w: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«</w:t>
      </w:r>
      <w:r>
        <w:rPr>
          <w:sz w:val="26"/>
          <w:szCs w:val="26"/>
        </w:rPr>
        <w:t xml:space="preserve">1. </w:t>
      </w:r>
      <w:r w:rsidRPr="0070038F">
        <w:rPr>
          <w:sz w:val="26"/>
          <w:szCs w:val="26"/>
        </w:rPr>
        <w:t xml:space="preserve">Общий объем финансирования Программы в 2018 - 2025 годах составит </w:t>
      </w:r>
      <w:r>
        <w:rPr>
          <w:sz w:val="26"/>
          <w:szCs w:val="26"/>
        </w:rPr>
        <w:t>1167883,1</w:t>
      </w:r>
      <w:r w:rsidRPr="0070038F">
        <w:rPr>
          <w:sz w:val="26"/>
          <w:szCs w:val="26"/>
        </w:rPr>
        <w:t xml:space="preserve"> тыс. рублей, в том числе: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федерального бюджета – 3</w:t>
      </w:r>
      <w:r>
        <w:rPr>
          <w:sz w:val="26"/>
          <w:szCs w:val="26"/>
        </w:rPr>
        <w:t>9332,7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счёт средств областного бюджета – 7</w:t>
      </w:r>
      <w:r>
        <w:rPr>
          <w:sz w:val="26"/>
          <w:szCs w:val="26"/>
        </w:rPr>
        <w:t>28744,5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бюджета района – 3</w:t>
      </w:r>
      <w:r>
        <w:rPr>
          <w:sz w:val="26"/>
          <w:szCs w:val="26"/>
        </w:rPr>
        <w:t>97305,9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внебюджетных источников – </w:t>
      </w:r>
      <w:r>
        <w:rPr>
          <w:sz w:val="26"/>
          <w:szCs w:val="26"/>
        </w:rPr>
        <w:t>2</w:t>
      </w:r>
      <w:r w:rsidRPr="0070038F">
        <w:rPr>
          <w:sz w:val="26"/>
          <w:szCs w:val="26"/>
        </w:rPr>
        <w:t>500,0 тыс. рублей.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lastRenderedPageBreak/>
        <w:tab/>
        <w:t>Общий объем финансирования Программы по годам: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2018 год – 134969,7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2019 год – 143958,5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2020 год – </w:t>
      </w:r>
      <w:r>
        <w:rPr>
          <w:sz w:val="26"/>
          <w:szCs w:val="26"/>
        </w:rPr>
        <w:t>165985,8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2021 год – 15</w:t>
      </w:r>
      <w:r>
        <w:rPr>
          <w:sz w:val="26"/>
          <w:szCs w:val="26"/>
        </w:rPr>
        <w:t>9909,5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2022 год – 1</w:t>
      </w:r>
      <w:r>
        <w:rPr>
          <w:sz w:val="26"/>
          <w:szCs w:val="26"/>
        </w:rPr>
        <w:t>57357,8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2023 год – 1</w:t>
      </w:r>
      <w:r>
        <w:rPr>
          <w:sz w:val="26"/>
          <w:szCs w:val="26"/>
        </w:rPr>
        <w:t>60978,6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2024 год – 117336,6 тыс. рублей;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2025 год – 127386,6 тыс. рублей.</w:t>
      </w:r>
    </w:p>
    <w:p w:rsidR="00995711" w:rsidRPr="0070038F" w:rsidRDefault="00995711" w:rsidP="00995711">
      <w:pPr>
        <w:snapToGrid w:val="0"/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Распределение средств по исполнителям Программы, информация о прогнозной (справочной) оценке расходов федерального, областного и местного бюджетов, внебюджетных источников на реализацию целей и задач Программы приведены в приложении 1 к Программе».</w:t>
      </w:r>
    </w:p>
    <w:p w:rsidR="00995711" w:rsidRPr="006E7420" w:rsidRDefault="00995711" w:rsidP="00995711">
      <w:pPr>
        <w:snapToGrid w:val="0"/>
        <w:ind w:firstLine="709"/>
        <w:jc w:val="both"/>
        <w:rPr>
          <w:sz w:val="26"/>
          <w:szCs w:val="26"/>
        </w:rPr>
      </w:pPr>
      <w:r w:rsidRPr="006E7420">
        <w:rPr>
          <w:sz w:val="26"/>
          <w:szCs w:val="26"/>
        </w:rPr>
        <w:t>1.3. Таблицу приложения 1 к программе изложить в следующей редакции:</w:t>
      </w:r>
    </w:p>
    <w:tbl>
      <w:tblPr>
        <w:tblW w:w="936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7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995711" w:rsidRPr="00B61CA1" w:rsidTr="003179EC">
        <w:trPr>
          <w:trHeight w:val="714"/>
        </w:trPr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Источникфинансовогообеспечения</w:t>
            </w:r>
          </w:p>
        </w:tc>
        <w:tc>
          <w:tcPr>
            <w:tcW w:w="77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rPr>
                <w:bCs/>
              </w:rPr>
            </w:pPr>
            <w:r w:rsidRPr="00B61CA1">
              <w:rPr>
                <w:bCs/>
                <w:lang w:eastAsia="en-US"/>
              </w:rPr>
              <w:t>Оценка расходов по годам (тыс. руб.)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uppressAutoHyphens w:val="0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201</w:t>
            </w:r>
            <w:r w:rsidRPr="00B61CA1">
              <w:rPr>
                <w:bCs/>
                <w:lang w:eastAsia="en-US"/>
              </w:rPr>
              <w:t>8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201</w:t>
            </w:r>
            <w:r w:rsidRPr="00B61CA1">
              <w:rPr>
                <w:bCs/>
                <w:lang w:eastAsia="en-US"/>
              </w:rPr>
              <w:t xml:space="preserve">9 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20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21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22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23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24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202</w:t>
            </w:r>
            <w:r w:rsidRPr="00B61CA1">
              <w:rPr>
                <w:bCs/>
                <w:lang w:eastAsia="en-US"/>
              </w:rPr>
              <w:t>5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Всего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widowControl w:val="0"/>
              <w:autoSpaceDE w:val="0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10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2" w:right="-149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134969,7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143958</w:t>
            </w:r>
            <w:r w:rsidRPr="00F83E3F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7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165985,8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159909</w:t>
            </w:r>
            <w:r w:rsidRPr="00B61CA1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2" w:right="-146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157357,8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F85060" w:rsidRDefault="00995711" w:rsidP="003179EC">
            <w:pPr>
              <w:widowControl w:val="0"/>
              <w:autoSpaceDE w:val="0"/>
              <w:ind w:left="-152" w:right="-145"/>
              <w:jc w:val="center"/>
              <w:rPr>
                <w:bCs/>
              </w:rPr>
            </w:pPr>
            <w:r w:rsidRPr="00F85060">
              <w:rPr>
                <w:bCs/>
                <w:lang w:eastAsia="en-US"/>
              </w:rPr>
              <w:t>160978,7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3" w:right="-143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117336,6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5" w:right="-148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127386,6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20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1167883</w:t>
            </w:r>
            <w:r w:rsidRPr="00221E46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2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2" w:right="-149"/>
              <w:rPr>
                <w:bCs/>
                <w:lang w:val="en-US"/>
              </w:rPr>
            </w:pPr>
            <w:r w:rsidRPr="00B61CA1">
              <w:rPr>
                <w:bCs/>
                <w:lang w:eastAsia="en-US"/>
              </w:rPr>
              <w:t>Федеральный бюджет (прогноз)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0</w:t>
            </w:r>
            <w:r w:rsidRPr="00B61CA1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7"/>
              <w:jc w:val="center"/>
              <w:rPr>
                <w:bCs/>
              </w:rPr>
            </w:pPr>
            <w:r w:rsidRPr="00F76AEC">
              <w:t>3658,0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</w:rPr>
            </w:pPr>
            <w:r w:rsidRPr="00F76AEC">
              <w:t>8828,0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2" w:right="-146"/>
              <w:jc w:val="center"/>
              <w:rPr>
                <w:bCs/>
              </w:rPr>
            </w:pPr>
            <w:r w:rsidRPr="00F76AEC">
              <w:t>8957,5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F85060" w:rsidRDefault="00995711" w:rsidP="003179EC">
            <w:pPr>
              <w:widowControl w:val="0"/>
              <w:autoSpaceDE w:val="0"/>
              <w:ind w:left="-152" w:right="-145"/>
              <w:jc w:val="center"/>
              <w:rPr>
                <w:bCs/>
              </w:rPr>
            </w:pPr>
            <w:r w:rsidRPr="00F85060">
              <w:t>9889,2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3" w:right="-143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500,0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5" w:right="-148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7500,0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20"/>
              <w:jc w:val="center"/>
              <w:rPr>
                <w:bCs/>
              </w:rPr>
            </w:pPr>
            <w:r w:rsidRPr="00F76AEC">
              <w:t>39332,7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2" w:right="-149"/>
              <w:rPr>
                <w:bCs/>
              </w:rPr>
            </w:pPr>
            <w:r w:rsidRPr="00B61CA1">
              <w:rPr>
                <w:bCs/>
                <w:lang w:eastAsia="en-US"/>
              </w:rPr>
              <w:t>Областной бюджет (прогноз)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82167</w:t>
            </w:r>
            <w:r w:rsidRPr="00B61CA1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  <w:color w:val="FF0000"/>
              </w:rPr>
            </w:pPr>
            <w:r w:rsidRPr="00F83E3F">
              <w:rPr>
                <w:bCs/>
                <w:lang w:eastAsia="en-US"/>
              </w:rPr>
              <w:t>9</w:t>
            </w:r>
            <w:r>
              <w:rPr>
                <w:bCs/>
                <w:lang w:eastAsia="en-US"/>
              </w:rPr>
              <w:t>7495</w:t>
            </w:r>
            <w:r w:rsidRPr="00F83E3F">
              <w:rPr>
                <w:bCs/>
                <w:lang w:eastAsia="en-US"/>
              </w:rPr>
              <w:t>,9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49" w:right="-147"/>
              <w:jc w:val="center"/>
              <w:rPr>
                <w:rFonts w:eastAsia="Calibri"/>
              </w:rPr>
            </w:pPr>
            <w:r w:rsidRPr="00F76AEC">
              <w:t>109223,0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tabs>
                <w:tab w:val="left" w:pos="841"/>
              </w:tabs>
              <w:spacing w:after="200" w:line="276" w:lineRule="auto"/>
              <w:ind w:left="-151" w:right="-146"/>
              <w:jc w:val="center"/>
              <w:rPr>
                <w:rFonts w:eastAsia="Calibri"/>
              </w:rPr>
            </w:pPr>
            <w:r w:rsidRPr="00F76AEC">
              <w:t>103984,4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2" w:right="-146"/>
              <w:jc w:val="center"/>
              <w:rPr>
                <w:rFonts w:eastAsia="Calibri"/>
              </w:rPr>
            </w:pPr>
            <w:r w:rsidRPr="00F76AEC">
              <w:t>97391,1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F85060" w:rsidRDefault="00995711" w:rsidP="003179EC">
            <w:pPr>
              <w:spacing w:after="200" w:line="276" w:lineRule="auto"/>
              <w:ind w:left="-152" w:right="-145"/>
              <w:jc w:val="center"/>
              <w:rPr>
                <w:rFonts w:eastAsia="Calibri"/>
              </w:rPr>
            </w:pPr>
            <w:r w:rsidRPr="00F85060">
              <w:t>97674,5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3" w:right="-143"/>
              <w:jc w:val="center"/>
              <w:rPr>
                <w:rFonts w:eastAsia="Calibri"/>
              </w:rPr>
            </w:pPr>
            <w:r w:rsidRPr="00B61CA1">
              <w:rPr>
                <w:rFonts w:eastAsia="Calibri"/>
                <w:bCs/>
                <w:lang w:eastAsia="en-US"/>
              </w:rPr>
              <w:t>70404,3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5" w:right="-148"/>
              <w:jc w:val="center"/>
              <w:rPr>
                <w:rFonts w:eastAsia="Calibri"/>
              </w:rPr>
            </w:pPr>
            <w:r w:rsidRPr="00B61CA1">
              <w:rPr>
                <w:rFonts w:eastAsia="Calibri"/>
                <w:bCs/>
                <w:lang w:eastAsia="en-US"/>
              </w:rPr>
              <w:t>70404,3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20"/>
              <w:jc w:val="center"/>
              <w:rPr>
                <w:bCs/>
              </w:rPr>
            </w:pPr>
            <w:r w:rsidRPr="00F76AEC">
              <w:t>728744,5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2" w:right="-149"/>
              <w:rPr>
                <w:bCs/>
              </w:rPr>
            </w:pPr>
            <w:r w:rsidRPr="00B61CA1">
              <w:rPr>
                <w:bCs/>
                <w:lang w:eastAsia="en-US"/>
              </w:rPr>
              <w:t>Бюджет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52802</w:t>
            </w:r>
            <w:r w:rsidRPr="00B61CA1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  <w:color w:val="FF0000"/>
              </w:rPr>
            </w:pPr>
            <w:r>
              <w:rPr>
                <w:bCs/>
                <w:lang w:eastAsia="en-US"/>
              </w:rPr>
              <w:t>46462</w:t>
            </w:r>
            <w:r w:rsidRPr="00F83E3F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7"/>
              <w:jc w:val="center"/>
              <w:rPr>
                <w:bCs/>
              </w:rPr>
            </w:pPr>
            <w:r w:rsidRPr="00F76AEC">
              <w:t>53104,8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</w:rPr>
            </w:pPr>
            <w:r w:rsidRPr="00F76AEC">
              <w:t>47097,1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2" w:right="-146"/>
              <w:jc w:val="center"/>
              <w:rPr>
                <w:bCs/>
              </w:rPr>
            </w:pPr>
            <w:r w:rsidRPr="00F76AEC">
              <w:t>51009,2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F85060" w:rsidRDefault="00995711" w:rsidP="003179EC">
            <w:pPr>
              <w:widowControl w:val="0"/>
              <w:autoSpaceDE w:val="0"/>
              <w:ind w:left="-152" w:right="-145"/>
              <w:jc w:val="center"/>
              <w:rPr>
                <w:bCs/>
              </w:rPr>
            </w:pPr>
            <w:r w:rsidRPr="00F85060">
              <w:t>53415,0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3" w:right="-143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45432,3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55" w:right="-148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47982,3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20"/>
              <w:jc w:val="center"/>
              <w:rPr>
                <w:bCs/>
              </w:rPr>
            </w:pPr>
            <w:r w:rsidRPr="00F85060">
              <w:t>397306,0</w:t>
            </w:r>
          </w:p>
        </w:tc>
      </w:tr>
      <w:tr w:rsidR="00995711" w:rsidRPr="00B61CA1" w:rsidTr="003179EC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2" w:right="-149"/>
              <w:rPr>
                <w:bCs/>
              </w:rPr>
            </w:pPr>
            <w:r w:rsidRPr="00B61CA1">
              <w:rPr>
                <w:bCs/>
                <w:lang w:eastAsia="en-US"/>
              </w:rPr>
              <w:t>Внебюджетные источники финансирования юридических лиц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49" w:right="-149"/>
              <w:jc w:val="center"/>
              <w:rPr>
                <w:rFonts w:eastAsia="Calibri"/>
                <w:color w:val="FF0000"/>
              </w:rPr>
            </w:pPr>
            <w:r w:rsidRPr="00F83E3F">
              <w:rPr>
                <w:rFonts w:eastAsia="Calibri"/>
                <w:bCs/>
                <w:lang w:eastAsia="en-US"/>
              </w:rPr>
              <w:t>0</w:t>
            </w:r>
            <w:r w:rsidRPr="00B61CA1">
              <w:rPr>
                <w:rFonts w:eastAsia="Calibri"/>
                <w:bCs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49" w:right="-147"/>
              <w:jc w:val="center"/>
              <w:rPr>
                <w:rFonts w:eastAsia="Calibri"/>
              </w:rPr>
            </w:pPr>
            <w:r w:rsidRPr="00F76AEC">
              <w:rPr>
                <w:rFonts w:eastAsia="Calibri"/>
                <w:bCs/>
                <w:lang w:eastAsia="en-US"/>
              </w:rPr>
              <w:t>0</w:t>
            </w:r>
            <w:r w:rsidRPr="00B61CA1">
              <w:rPr>
                <w:rFonts w:eastAsia="Calibri"/>
                <w:bCs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tabs>
                <w:tab w:val="left" w:pos="841"/>
              </w:tabs>
              <w:spacing w:after="200" w:line="276" w:lineRule="auto"/>
              <w:ind w:left="-151" w:right="-146"/>
              <w:jc w:val="center"/>
              <w:rPr>
                <w:rFonts w:eastAsia="Calibri"/>
              </w:rPr>
            </w:pPr>
            <w:r w:rsidRPr="00F76AEC">
              <w:rPr>
                <w:rFonts w:eastAsia="Calibri"/>
                <w:bCs/>
                <w:lang w:eastAsia="en-US"/>
              </w:rPr>
              <w:t>0</w:t>
            </w:r>
            <w:r w:rsidRPr="00B61CA1">
              <w:rPr>
                <w:rFonts w:eastAsia="Calibri"/>
                <w:bCs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2" w:right="-146"/>
              <w:jc w:val="center"/>
              <w:rPr>
                <w:rFonts w:eastAsia="Calibri"/>
              </w:rPr>
            </w:pPr>
            <w:r w:rsidRPr="00F76AEC">
              <w:rPr>
                <w:rFonts w:eastAsia="Calibri"/>
                <w:bCs/>
                <w:lang w:eastAsia="en-US"/>
              </w:rPr>
              <w:t>0</w:t>
            </w:r>
            <w:r w:rsidRPr="00B61CA1">
              <w:rPr>
                <w:rFonts w:eastAsia="Calibri"/>
                <w:bCs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2" w:right="-14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3" w:right="-143"/>
              <w:jc w:val="center"/>
              <w:rPr>
                <w:rFonts w:eastAsia="Calibri"/>
              </w:rPr>
            </w:pPr>
            <w:r w:rsidRPr="00B61CA1">
              <w:rPr>
                <w:rFonts w:eastAsia="Calibri"/>
                <w:bCs/>
                <w:lang w:eastAsia="en-US"/>
              </w:rPr>
              <w:t>1000,0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711" w:rsidRPr="00B61CA1" w:rsidRDefault="00995711" w:rsidP="003179EC">
            <w:pPr>
              <w:spacing w:after="200" w:line="276" w:lineRule="auto"/>
              <w:ind w:left="-155" w:right="-148"/>
              <w:jc w:val="center"/>
              <w:rPr>
                <w:rFonts w:eastAsia="Calibri"/>
              </w:rPr>
            </w:pPr>
            <w:r w:rsidRPr="00B61CA1">
              <w:rPr>
                <w:rFonts w:eastAsia="Calibri"/>
                <w:bCs/>
                <w:lang w:eastAsia="en-US"/>
              </w:rPr>
              <w:t>1500,0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95711" w:rsidRPr="00B61CA1" w:rsidRDefault="00995711" w:rsidP="003179EC">
            <w:pPr>
              <w:spacing w:after="200" w:line="276" w:lineRule="auto"/>
              <w:ind w:left="-20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  <w:r w:rsidRPr="00B61CA1">
              <w:rPr>
                <w:rFonts w:eastAsia="Calibri"/>
                <w:bCs/>
                <w:lang w:eastAsia="en-US"/>
              </w:rPr>
              <w:t>500,0</w:t>
            </w:r>
          </w:p>
        </w:tc>
      </w:tr>
    </w:tbl>
    <w:p w:rsidR="00995711" w:rsidRPr="0070038F" w:rsidRDefault="00995711" w:rsidP="00995711">
      <w:pPr>
        <w:ind w:firstLine="709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1.4. Позицию «Объёмы финансового обеспечения Подпрограммы 1за счёт средств бюджета» паспорта Подпрограммы 1</w:t>
      </w:r>
      <w:r>
        <w:rPr>
          <w:bCs/>
          <w:sz w:val="26"/>
          <w:szCs w:val="26"/>
        </w:rPr>
        <w:t xml:space="preserve"> </w:t>
      </w:r>
      <w:r w:rsidRPr="0070038F">
        <w:rPr>
          <w:bCs/>
          <w:sz w:val="26"/>
          <w:szCs w:val="26"/>
        </w:rPr>
        <w:t>изложить в следующей редакции: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7716"/>
      </w:tblGrid>
      <w:tr w:rsidR="00995711" w:rsidRPr="0070038F" w:rsidTr="003179EC">
        <w:tc>
          <w:tcPr>
            <w:tcW w:w="1844" w:type="dxa"/>
          </w:tcPr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 w:rsidRPr="0070038F">
              <w:rPr>
                <w:sz w:val="24"/>
                <w:szCs w:val="24"/>
                <w:lang w:eastAsia="ru-RU"/>
              </w:rPr>
              <w:t>Объемы бюджетных ассигнований подпрограммы 1</w:t>
            </w:r>
          </w:p>
        </w:tc>
        <w:tc>
          <w:tcPr>
            <w:tcW w:w="7716" w:type="dxa"/>
          </w:tcPr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Общий объём финансирования Подпрограммы 1 в 2018-2025 годах,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всего -  9</w:t>
            </w:r>
            <w:r>
              <w:rPr>
                <w:sz w:val="26"/>
                <w:szCs w:val="26"/>
                <w:lang w:eastAsia="ru-RU"/>
              </w:rPr>
              <w:t>06066,3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2018 год -  127734,1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2019 год – 119132,6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2020 год – </w:t>
            </w:r>
            <w:r>
              <w:rPr>
                <w:sz w:val="26"/>
                <w:szCs w:val="26"/>
                <w:lang w:eastAsia="ru-RU"/>
              </w:rPr>
              <w:t>106476,6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2021 год – 1</w:t>
            </w:r>
            <w:r>
              <w:rPr>
                <w:sz w:val="26"/>
                <w:szCs w:val="26"/>
                <w:lang w:eastAsia="ru-RU"/>
              </w:rPr>
              <w:t>12969,9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2022 год – </w:t>
            </w:r>
            <w:r>
              <w:rPr>
                <w:sz w:val="26"/>
                <w:szCs w:val="26"/>
                <w:lang w:eastAsia="ru-RU"/>
              </w:rPr>
              <w:t>112011,0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2023 год – </w:t>
            </w:r>
            <w:r>
              <w:rPr>
                <w:sz w:val="26"/>
                <w:szCs w:val="26"/>
                <w:lang w:eastAsia="ru-RU"/>
              </w:rPr>
              <w:t>113152,9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2024 год – 107294,6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2025 год – 107294,6 тыс. рублей».</w:t>
            </w:r>
          </w:p>
        </w:tc>
      </w:tr>
    </w:tbl>
    <w:p w:rsidR="00995711" w:rsidRPr="0070038F" w:rsidRDefault="00995711" w:rsidP="00995711">
      <w:pPr>
        <w:ind w:firstLine="709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 xml:space="preserve">1.5. </w:t>
      </w:r>
      <w:r>
        <w:rPr>
          <w:bCs/>
          <w:sz w:val="26"/>
          <w:szCs w:val="26"/>
        </w:rPr>
        <w:t>Пункт 1 р</w:t>
      </w:r>
      <w:r w:rsidRPr="0070038F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>а</w:t>
      </w:r>
      <w:r w:rsidR="003179EC">
        <w:rPr>
          <w:bCs/>
          <w:sz w:val="26"/>
          <w:szCs w:val="26"/>
        </w:rPr>
        <w:t xml:space="preserve">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1 изложить в следующей редакции:</w:t>
      </w: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«1. Объем финансовых средств, необходимых для реализации подпрограммы 1, составляет </w:t>
      </w:r>
      <w:r w:rsidRPr="0070038F">
        <w:rPr>
          <w:sz w:val="26"/>
          <w:szCs w:val="26"/>
          <w:lang w:eastAsia="ru-RU"/>
        </w:rPr>
        <w:t>9</w:t>
      </w:r>
      <w:r>
        <w:rPr>
          <w:sz w:val="26"/>
          <w:szCs w:val="26"/>
          <w:lang w:eastAsia="ru-RU"/>
        </w:rPr>
        <w:t>06066,3</w:t>
      </w:r>
      <w:r w:rsidRPr="0070038F">
        <w:rPr>
          <w:sz w:val="26"/>
          <w:szCs w:val="26"/>
        </w:rPr>
        <w:t>тыс. рублей, в том числе:</w:t>
      </w: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средства федерального бюджета – 1</w:t>
      </w:r>
      <w:r>
        <w:rPr>
          <w:sz w:val="26"/>
          <w:szCs w:val="26"/>
        </w:rPr>
        <w:t xml:space="preserve">5871,3 </w:t>
      </w:r>
      <w:r w:rsidRPr="0070038F">
        <w:rPr>
          <w:sz w:val="26"/>
          <w:szCs w:val="26"/>
        </w:rPr>
        <w:t>тыс. рублей;</w:t>
      </w: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средства областного бюджета – 6</w:t>
      </w:r>
      <w:r>
        <w:rPr>
          <w:sz w:val="26"/>
          <w:szCs w:val="26"/>
        </w:rPr>
        <w:t>54445,1</w:t>
      </w:r>
      <w:r w:rsidRPr="0070038F">
        <w:rPr>
          <w:sz w:val="26"/>
          <w:szCs w:val="26"/>
        </w:rPr>
        <w:t xml:space="preserve"> тыс. рублей; </w:t>
      </w:r>
    </w:p>
    <w:p w:rsidR="00995711" w:rsidRPr="0070038F" w:rsidRDefault="00995711" w:rsidP="00995711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средства бюджета района – 2</w:t>
      </w:r>
      <w:r>
        <w:rPr>
          <w:sz w:val="26"/>
          <w:szCs w:val="26"/>
        </w:rPr>
        <w:t>35749,9</w:t>
      </w:r>
      <w:r w:rsidR="003179EC">
        <w:rPr>
          <w:sz w:val="26"/>
          <w:szCs w:val="26"/>
        </w:rPr>
        <w:t xml:space="preserve"> тыс. рублей</w:t>
      </w:r>
      <w:r w:rsidRPr="0070038F">
        <w:rPr>
          <w:sz w:val="26"/>
          <w:szCs w:val="26"/>
        </w:rPr>
        <w:t>»</w:t>
      </w:r>
      <w:r w:rsidR="003179EC">
        <w:rPr>
          <w:sz w:val="26"/>
          <w:szCs w:val="26"/>
        </w:rPr>
        <w:t>.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1.6. </w:t>
      </w:r>
      <w:r w:rsidRPr="0070038F">
        <w:rPr>
          <w:bCs/>
          <w:sz w:val="26"/>
          <w:szCs w:val="26"/>
        </w:rPr>
        <w:t>Приложени</w:t>
      </w:r>
      <w:r>
        <w:rPr>
          <w:bCs/>
          <w:sz w:val="26"/>
          <w:szCs w:val="26"/>
        </w:rPr>
        <w:t>е</w:t>
      </w:r>
      <w:r w:rsidRPr="0070038F">
        <w:rPr>
          <w:bCs/>
          <w:sz w:val="26"/>
          <w:szCs w:val="26"/>
        </w:rPr>
        <w:t xml:space="preserve"> 3к подпрограмме 1 изложить в следующей редакции согласно приложени</w:t>
      </w:r>
      <w:r>
        <w:rPr>
          <w:bCs/>
          <w:sz w:val="26"/>
          <w:szCs w:val="26"/>
        </w:rPr>
        <w:t>ю</w:t>
      </w:r>
      <w:r w:rsidRPr="0070038F">
        <w:rPr>
          <w:bCs/>
          <w:sz w:val="26"/>
          <w:szCs w:val="26"/>
        </w:rPr>
        <w:t xml:space="preserve"> 1 к настоящему постановлению</w:t>
      </w:r>
      <w:r>
        <w:rPr>
          <w:sz w:val="26"/>
          <w:szCs w:val="26"/>
        </w:rPr>
        <w:t>.</w:t>
      </w:r>
    </w:p>
    <w:p w:rsidR="00995711" w:rsidRPr="0070038F" w:rsidRDefault="00995711" w:rsidP="00995711">
      <w:pPr>
        <w:ind w:left="705"/>
        <w:jc w:val="both"/>
        <w:rPr>
          <w:sz w:val="26"/>
          <w:szCs w:val="26"/>
          <w:lang w:eastAsia="ru-RU"/>
        </w:rPr>
      </w:pPr>
      <w:r w:rsidRPr="0070038F">
        <w:rPr>
          <w:bCs/>
          <w:sz w:val="26"/>
          <w:szCs w:val="26"/>
        </w:rPr>
        <w:t>1.7. Позицию паспорта Подпрограммы 2 «</w:t>
      </w:r>
      <w:r w:rsidRPr="0070038F">
        <w:rPr>
          <w:sz w:val="26"/>
          <w:szCs w:val="26"/>
          <w:lang w:eastAsia="ru-RU"/>
        </w:rPr>
        <w:t xml:space="preserve">Объемы </w:t>
      </w:r>
      <w:r>
        <w:rPr>
          <w:sz w:val="26"/>
          <w:szCs w:val="26"/>
          <w:lang w:eastAsia="ru-RU"/>
        </w:rPr>
        <w:t>бюджетных ассигнований</w:t>
      </w:r>
    </w:p>
    <w:p w:rsidR="00995711" w:rsidRPr="0070038F" w:rsidRDefault="00995711" w:rsidP="00995711">
      <w:pPr>
        <w:jc w:val="both"/>
        <w:rPr>
          <w:bCs/>
          <w:sz w:val="26"/>
          <w:szCs w:val="26"/>
        </w:rPr>
      </w:pPr>
      <w:r w:rsidRPr="0070038F">
        <w:rPr>
          <w:sz w:val="26"/>
          <w:szCs w:val="26"/>
          <w:lang w:eastAsia="ru-RU"/>
        </w:rPr>
        <w:lastRenderedPageBreak/>
        <w:t>подпрограммы 2</w:t>
      </w:r>
      <w:r w:rsidRPr="0070038F">
        <w:rPr>
          <w:bCs/>
          <w:sz w:val="26"/>
          <w:szCs w:val="26"/>
        </w:rPr>
        <w:t>»  изложить в следующей редакции: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7371"/>
      </w:tblGrid>
      <w:tr w:rsidR="00995711" w:rsidRPr="0070038F" w:rsidTr="003179EC">
        <w:tc>
          <w:tcPr>
            <w:tcW w:w="2269" w:type="dxa"/>
          </w:tcPr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 w:rsidRPr="0070038F">
              <w:rPr>
                <w:sz w:val="24"/>
                <w:szCs w:val="24"/>
                <w:lang w:eastAsia="ru-RU"/>
              </w:rPr>
              <w:t>Объемы бюджетных ассигнований подпрограммы 2</w:t>
            </w:r>
          </w:p>
        </w:tc>
        <w:tc>
          <w:tcPr>
            <w:tcW w:w="7371" w:type="dxa"/>
          </w:tcPr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Общий объем финансирования подпрограммы </w:t>
            </w:r>
            <w:r>
              <w:rPr>
                <w:sz w:val="26"/>
                <w:szCs w:val="26"/>
                <w:lang w:eastAsia="ru-RU"/>
              </w:rPr>
              <w:t xml:space="preserve">2 в 2018 - 2025 годах составит 807,4 </w:t>
            </w:r>
            <w:r w:rsidRPr="0070038F">
              <w:rPr>
                <w:sz w:val="26"/>
                <w:szCs w:val="26"/>
                <w:lang w:eastAsia="ru-RU"/>
              </w:rPr>
              <w:t>тыс.рублей, в том числе: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в том числе по годам: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2018 год – 131,2 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2019 год – 151,2 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2020 год – </w:t>
            </w:r>
            <w:r>
              <w:rPr>
                <w:sz w:val="26"/>
                <w:szCs w:val="26"/>
                <w:lang w:eastAsia="ru-RU"/>
              </w:rPr>
              <w:t>5</w:t>
            </w:r>
            <w:r w:rsidRPr="0070038F">
              <w:rPr>
                <w:sz w:val="26"/>
                <w:szCs w:val="26"/>
                <w:lang w:eastAsia="ru-RU"/>
              </w:rPr>
              <w:t>,0 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2021 год – </w:t>
            </w:r>
            <w:r>
              <w:rPr>
                <w:sz w:val="26"/>
                <w:szCs w:val="26"/>
                <w:lang w:eastAsia="ru-RU"/>
              </w:rPr>
              <w:t>5</w:t>
            </w:r>
            <w:r w:rsidRPr="0070038F">
              <w:rPr>
                <w:sz w:val="26"/>
                <w:szCs w:val="26"/>
                <w:lang w:eastAsia="ru-RU"/>
              </w:rPr>
              <w:t>0,0 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>2022 год –  70,0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0038F">
              <w:rPr>
                <w:sz w:val="24"/>
                <w:szCs w:val="24"/>
                <w:lang w:eastAsia="ru-RU"/>
              </w:rPr>
              <w:t>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sz w:val="24"/>
                <w:szCs w:val="24"/>
                <w:lang w:eastAsia="ru-RU"/>
              </w:rPr>
              <w:t>70</w:t>
            </w:r>
            <w:r w:rsidRPr="0070038F">
              <w:rPr>
                <w:sz w:val="24"/>
                <w:szCs w:val="24"/>
                <w:lang w:eastAsia="ru-RU"/>
              </w:rPr>
              <w:t>,0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0038F">
              <w:rPr>
                <w:sz w:val="24"/>
                <w:szCs w:val="24"/>
                <w:lang w:eastAsia="ru-RU"/>
              </w:rPr>
              <w:t>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>2024 год – 165,0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0038F">
              <w:rPr>
                <w:sz w:val="24"/>
                <w:szCs w:val="24"/>
                <w:lang w:eastAsia="ru-RU"/>
              </w:rPr>
              <w:t>тыс. рублей,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>2025 год – 165,0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0038F">
              <w:rPr>
                <w:sz w:val="24"/>
                <w:szCs w:val="24"/>
                <w:lang w:eastAsia="ru-RU"/>
              </w:rPr>
              <w:t>тыс. рублей</w:t>
            </w:r>
            <w:r>
              <w:rPr>
                <w:sz w:val="24"/>
                <w:szCs w:val="24"/>
                <w:lang w:eastAsia="ru-RU"/>
              </w:rPr>
              <w:t>»</w:t>
            </w:r>
            <w:r w:rsidRPr="0070038F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 xml:space="preserve">1.8. В Разделе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2:</w:t>
      </w:r>
    </w:p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1.8.1. В абзаце первом цифры «1587,4» заменить цифрами «</w:t>
      </w:r>
      <w:r>
        <w:rPr>
          <w:bCs/>
          <w:sz w:val="26"/>
          <w:szCs w:val="26"/>
        </w:rPr>
        <w:t>807,4</w:t>
      </w:r>
      <w:r w:rsidRPr="0070038F">
        <w:rPr>
          <w:bCs/>
          <w:sz w:val="26"/>
          <w:szCs w:val="26"/>
        </w:rPr>
        <w:t>»;</w:t>
      </w:r>
    </w:p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1.8.2.В абзаце четвертом цифры «1587,4» заменить цифрами «</w:t>
      </w:r>
      <w:r>
        <w:rPr>
          <w:bCs/>
          <w:sz w:val="26"/>
          <w:szCs w:val="26"/>
        </w:rPr>
        <w:t>807,4</w:t>
      </w:r>
      <w:r w:rsidRPr="0070038F">
        <w:rPr>
          <w:bCs/>
          <w:sz w:val="26"/>
          <w:szCs w:val="26"/>
        </w:rPr>
        <w:t>»;</w:t>
      </w:r>
    </w:p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1.8.4.В абзаце девятом цифры «270,00» заменить цифрами «</w:t>
      </w:r>
      <w:r>
        <w:rPr>
          <w:bCs/>
          <w:sz w:val="26"/>
          <w:szCs w:val="26"/>
        </w:rPr>
        <w:t>5,0</w:t>
      </w:r>
      <w:r w:rsidRPr="0070038F">
        <w:rPr>
          <w:bCs/>
          <w:sz w:val="26"/>
          <w:szCs w:val="26"/>
        </w:rPr>
        <w:t>»;</w:t>
      </w:r>
    </w:p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1.8.5.В абзаце десятом цифры «270,00» заменить цифрами «</w:t>
      </w:r>
      <w:r>
        <w:rPr>
          <w:bCs/>
          <w:sz w:val="26"/>
          <w:szCs w:val="26"/>
        </w:rPr>
        <w:t>50,0</w:t>
      </w:r>
      <w:r w:rsidRPr="0070038F">
        <w:rPr>
          <w:bCs/>
          <w:sz w:val="26"/>
          <w:szCs w:val="26"/>
        </w:rPr>
        <w:t>»;</w:t>
      </w:r>
    </w:p>
    <w:p w:rsidR="00995711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1.8.6.В абзаце одиннадцатом цифры «270,00» заменить цифрами «</w:t>
      </w:r>
      <w:r>
        <w:rPr>
          <w:bCs/>
          <w:sz w:val="26"/>
          <w:szCs w:val="26"/>
        </w:rPr>
        <w:t>70,0</w:t>
      </w:r>
      <w:r w:rsidRPr="0070038F">
        <w:rPr>
          <w:bCs/>
          <w:sz w:val="26"/>
          <w:szCs w:val="26"/>
        </w:rPr>
        <w:t>»;</w:t>
      </w:r>
    </w:p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1.8.</w:t>
      </w:r>
      <w:r>
        <w:rPr>
          <w:bCs/>
          <w:sz w:val="26"/>
          <w:szCs w:val="26"/>
        </w:rPr>
        <w:t>7</w:t>
      </w:r>
      <w:r w:rsidRPr="0070038F">
        <w:rPr>
          <w:bCs/>
          <w:sz w:val="26"/>
          <w:szCs w:val="26"/>
        </w:rPr>
        <w:t xml:space="preserve">.В абзаце </w:t>
      </w:r>
      <w:r>
        <w:rPr>
          <w:bCs/>
          <w:sz w:val="26"/>
          <w:szCs w:val="26"/>
        </w:rPr>
        <w:t>двенадцатом</w:t>
      </w:r>
      <w:r w:rsidRPr="0070038F">
        <w:rPr>
          <w:bCs/>
          <w:sz w:val="26"/>
          <w:szCs w:val="26"/>
        </w:rPr>
        <w:t xml:space="preserve"> цифры «</w:t>
      </w:r>
      <w:r>
        <w:rPr>
          <w:bCs/>
          <w:sz w:val="26"/>
          <w:szCs w:val="26"/>
        </w:rPr>
        <w:t>165</w:t>
      </w:r>
      <w:r w:rsidRPr="0070038F">
        <w:rPr>
          <w:bCs/>
          <w:sz w:val="26"/>
          <w:szCs w:val="26"/>
        </w:rPr>
        <w:t>,00» заменить цифрами «</w:t>
      </w:r>
      <w:r>
        <w:rPr>
          <w:bCs/>
          <w:sz w:val="26"/>
          <w:szCs w:val="26"/>
        </w:rPr>
        <w:t>70,0».</w:t>
      </w:r>
    </w:p>
    <w:p w:rsidR="00995711" w:rsidRPr="0070038F" w:rsidRDefault="00995711" w:rsidP="00995711">
      <w:pPr>
        <w:ind w:left="705"/>
        <w:jc w:val="both"/>
        <w:rPr>
          <w:bCs/>
          <w:sz w:val="26"/>
          <w:szCs w:val="26"/>
        </w:rPr>
      </w:pPr>
    </w:p>
    <w:p w:rsidR="00995711" w:rsidRPr="0070038F" w:rsidRDefault="00995711" w:rsidP="00995711">
      <w:pPr>
        <w:suppressAutoHyphens w:val="0"/>
        <w:ind w:firstLine="705"/>
        <w:contextualSpacing/>
        <w:rPr>
          <w:sz w:val="26"/>
          <w:szCs w:val="26"/>
          <w:lang w:eastAsia="en-US"/>
        </w:rPr>
      </w:pPr>
      <w:r w:rsidRPr="0070038F">
        <w:rPr>
          <w:bCs/>
          <w:sz w:val="26"/>
          <w:szCs w:val="26"/>
        </w:rPr>
        <w:t>1.9</w:t>
      </w:r>
      <w:r w:rsidRPr="0070038F">
        <w:rPr>
          <w:sz w:val="26"/>
          <w:szCs w:val="26"/>
          <w:lang w:eastAsia="en-US"/>
        </w:rPr>
        <w:t>. В таблице приложения 3 к подпрограмме 2:</w:t>
      </w:r>
    </w:p>
    <w:p w:rsidR="00995711" w:rsidRPr="0070038F" w:rsidRDefault="00995711" w:rsidP="00995711">
      <w:pPr>
        <w:snapToGrid w:val="0"/>
        <w:ind w:firstLine="709"/>
        <w:jc w:val="both"/>
        <w:rPr>
          <w:sz w:val="26"/>
          <w:szCs w:val="26"/>
        </w:rPr>
      </w:pPr>
      <w:r w:rsidRPr="0070038F">
        <w:rPr>
          <w:bCs/>
          <w:sz w:val="26"/>
          <w:szCs w:val="26"/>
        </w:rPr>
        <w:t>1.9</w:t>
      </w:r>
      <w:r w:rsidRPr="0070038F">
        <w:rPr>
          <w:sz w:val="26"/>
          <w:szCs w:val="26"/>
          <w:lang w:eastAsia="en-US"/>
        </w:rPr>
        <w:t>.1.</w:t>
      </w:r>
      <w:r w:rsidRPr="0070038F">
        <w:rPr>
          <w:sz w:val="26"/>
          <w:szCs w:val="26"/>
        </w:rPr>
        <w:t xml:space="preserve"> В подстроке «всего, в том числе» строки «Подпрограммы 2»: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7 цифры «270,0» заменить цифрами «</w:t>
      </w:r>
      <w:r>
        <w:rPr>
          <w:sz w:val="26"/>
          <w:szCs w:val="26"/>
        </w:rPr>
        <w:t>5,0</w:t>
      </w:r>
      <w:r w:rsidRPr="0070038F">
        <w:rPr>
          <w:sz w:val="26"/>
          <w:szCs w:val="26"/>
        </w:rPr>
        <w:t>»,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8 цифры «270,0» заменить цифрами «</w:t>
      </w:r>
      <w:r>
        <w:rPr>
          <w:sz w:val="26"/>
          <w:szCs w:val="26"/>
        </w:rPr>
        <w:t>50,0</w:t>
      </w:r>
      <w:r w:rsidRPr="0070038F">
        <w:rPr>
          <w:sz w:val="26"/>
          <w:szCs w:val="26"/>
        </w:rPr>
        <w:t>»,</w:t>
      </w:r>
    </w:p>
    <w:p w:rsidR="00995711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9 цифры «270,0» заменить цифрами «</w:t>
      </w:r>
      <w:r>
        <w:rPr>
          <w:sz w:val="26"/>
          <w:szCs w:val="26"/>
        </w:rPr>
        <w:t>70,0</w:t>
      </w:r>
      <w:r w:rsidRPr="0070038F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- в графе </w:t>
      </w:r>
      <w:r>
        <w:rPr>
          <w:sz w:val="26"/>
          <w:szCs w:val="26"/>
        </w:rPr>
        <w:t>10</w:t>
      </w:r>
      <w:r w:rsidRPr="0070038F">
        <w:rPr>
          <w:sz w:val="26"/>
          <w:szCs w:val="26"/>
        </w:rPr>
        <w:t xml:space="preserve"> цифры «</w:t>
      </w:r>
      <w:r>
        <w:rPr>
          <w:sz w:val="26"/>
          <w:szCs w:val="26"/>
        </w:rPr>
        <w:t>165,0» заменить цифрами «70,0».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</w:p>
    <w:p w:rsidR="00995711" w:rsidRPr="0070038F" w:rsidRDefault="00995711" w:rsidP="00995711">
      <w:pPr>
        <w:snapToGrid w:val="0"/>
        <w:ind w:firstLine="709"/>
        <w:jc w:val="both"/>
        <w:rPr>
          <w:sz w:val="26"/>
          <w:szCs w:val="26"/>
        </w:rPr>
      </w:pPr>
      <w:r w:rsidRPr="0070038F">
        <w:rPr>
          <w:bCs/>
          <w:sz w:val="26"/>
          <w:szCs w:val="26"/>
        </w:rPr>
        <w:t>1.9</w:t>
      </w:r>
      <w:r w:rsidRPr="0070038F">
        <w:rPr>
          <w:sz w:val="26"/>
          <w:szCs w:val="26"/>
        </w:rPr>
        <w:t>.2. В подстроке «бюджет района» строки «Подпрограммы 2»;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в графе 7 цифры «270,0» заменить цифрами «</w:t>
      </w:r>
      <w:r>
        <w:rPr>
          <w:sz w:val="26"/>
          <w:szCs w:val="26"/>
        </w:rPr>
        <w:t>5,0</w:t>
      </w:r>
      <w:r w:rsidRPr="0070038F">
        <w:rPr>
          <w:sz w:val="26"/>
          <w:szCs w:val="26"/>
        </w:rPr>
        <w:t>»,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8 цифры «270,0» заменить цифрами «</w:t>
      </w:r>
      <w:r>
        <w:rPr>
          <w:sz w:val="26"/>
          <w:szCs w:val="26"/>
        </w:rPr>
        <w:t>50,0</w:t>
      </w:r>
      <w:r w:rsidRPr="0070038F">
        <w:rPr>
          <w:sz w:val="26"/>
          <w:szCs w:val="26"/>
        </w:rPr>
        <w:t>»,</w:t>
      </w:r>
    </w:p>
    <w:p w:rsidR="00995711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9 цифры «270,0» заменить цифрами «</w:t>
      </w:r>
      <w:r>
        <w:rPr>
          <w:sz w:val="26"/>
          <w:szCs w:val="26"/>
        </w:rPr>
        <w:t>70,0</w:t>
      </w:r>
      <w:r w:rsidRPr="0070038F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- в графе </w:t>
      </w:r>
      <w:r>
        <w:rPr>
          <w:sz w:val="26"/>
          <w:szCs w:val="26"/>
        </w:rPr>
        <w:t>10</w:t>
      </w:r>
      <w:r w:rsidRPr="0070038F">
        <w:rPr>
          <w:sz w:val="26"/>
          <w:szCs w:val="26"/>
        </w:rPr>
        <w:t xml:space="preserve"> цифры «</w:t>
      </w:r>
      <w:r>
        <w:rPr>
          <w:sz w:val="26"/>
          <w:szCs w:val="26"/>
        </w:rPr>
        <w:t>165,0» заменить цифрами «70,0».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</w:p>
    <w:p w:rsidR="00995711" w:rsidRPr="0070038F" w:rsidRDefault="00995711" w:rsidP="00995711">
      <w:pPr>
        <w:snapToGrid w:val="0"/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1.9.3. В подстроке «Муниципальный бюджет» строки «Основные мероприятия 1,2»: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в графе 7 цифры «270,0» заменить цифрами «</w:t>
      </w:r>
      <w:r>
        <w:rPr>
          <w:sz w:val="26"/>
          <w:szCs w:val="26"/>
        </w:rPr>
        <w:t>5,0</w:t>
      </w:r>
      <w:r w:rsidRPr="0070038F">
        <w:rPr>
          <w:sz w:val="26"/>
          <w:szCs w:val="26"/>
        </w:rPr>
        <w:t>»,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8 цифры «270,0» заменить цифрами «</w:t>
      </w:r>
      <w:r>
        <w:rPr>
          <w:sz w:val="26"/>
          <w:szCs w:val="26"/>
        </w:rPr>
        <w:t>50,0</w:t>
      </w:r>
      <w:r w:rsidRPr="0070038F">
        <w:rPr>
          <w:sz w:val="26"/>
          <w:szCs w:val="26"/>
        </w:rPr>
        <w:t>»,</w:t>
      </w:r>
    </w:p>
    <w:p w:rsidR="00995711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          - в графе 9 цифры «270,0» заменить цифрами «</w:t>
      </w:r>
      <w:r>
        <w:rPr>
          <w:sz w:val="26"/>
          <w:szCs w:val="26"/>
        </w:rPr>
        <w:t>70,0</w:t>
      </w:r>
      <w:r w:rsidRPr="0070038F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- в графе </w:t>
      </w:r>
      <w:r>
        <w:rPr>
          <w:sz w:val="26"/>
          <w:szCs w:val="26"/>
        </w:rPr>
        <w:t>10</w:t>
      </w:r>
      <w:r w:rsidRPr="0070038F">
        <w:rPr>
          <w:sz w:val="26"/>
          <w:szCs w:val="26"/>
        </w:rPr>
        <w:t xml:space="preserve"> цифры «</w:t>
      </w:r>
      <w:r>
        <w:rPr>
          <w:sz w:val="26"/>
          <w:szCs w:val="26"/>
        </w:rPr>
        <w:t>165,0» заменить цифрами «70,0».</w:t>
      </w:r>
    </w:p>
    <w:p w:rsidR="00995711" w:rsidRPr="0070038F" w:rsidRDefault="00995711" w:rsidP="00995711">
      <w:pPr>
        <w:snapToGrid w:val="0"/>
        <w:ind w:firstLine="709"/>
        <w:jc w:val="both"/>
        <w:rPr>
          <w:bCs/>
          <w:sz w:val="26"/>
          <w:szCs w:val="26"/>
        </w:rPr>
      </w:pPr>
      <w:r w:rsidRPr="0070038F">
        <w:rPr>
          <w:sz w:val="26"/>
          <w:szCs w:val="26"/>
        </w:rPr>
        <w:t xml:space="preserve">1.10. Позицию </w:t>
      </w:r>
      <w:r w:rsidRPr="0070038F">
        <w:rPr>
          <w:bCs/>
          <w:sz w:val="26"/>
          <w:szCs w:val="26"/>
        </w:rPr>
        <w:t>«Объемы финансового обеспечения подпрограммы 3»</w:t>
      </w:r>
      <w:r>
        <w:rPr>
          <w:bCs/>
          <w:sz w:val="26"/>
          <w:szCs w:val="26"/>
        </w:rPr>
        <w:t xml:space="preserve"> </w:t>
      </w:r>
      <w:r w:rsidRPr="0070038F">
        <w:rPr>
          <w:sz w:val="26"/>
          <w:szCs w:val="26"/>
        </w:rPr>
        <w:t xml:space="preserve">паспорта Подпрограммы 3 </w:t>
      </w:r>
      <w:r w:rsidRPr="0070038F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7513"/>
      </w:tblGrid>
      <w:tr w:rsidR="00995711" w:rsidRPr="0070038F" w:rsidTr="003179EC">
        <w:tc>
          <w:tcPr>
            <w:tcW w:w="1985" w:type="dxa"/>
          </w:tcPr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 w:rsidRPr="0070038F">
              <w:rPr>
                <w:sz w:val="24"/>
                <w:szCs w:val="24"/>
                <w:lang w:eastAsia="ru-RU"/>
              </w:rPr>
              <w:t xml:space="preserve">Объемы бюджетных ассигнований подпрограммы 3 </w:t>
            </w:r>
          </w:p>
        </w:tc>
        <w:tc>
          <w:tcPr>
            <w:tcW w:w="7513" w:type="dxa"/>
          </w:tcPr>
          <w:p w:rsidR="00995711" w:rsidRPr="0070038F" w:rsidRDefault="00995711" w:rsidP="003179EC">
            <w:pPr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Общий объем финансирования подпрограммы 3 в 2018 - 2025 годах составит </w:t>
            </w:r>
            <w:r>
              <w:rPr>
                <w:sz w:val="26"/>
                <w:szCs w:val="26"/>
              </w:rPr>
              <w:t>52724,5</w:t>
            </w:r>
            <w:r w:rsidRPr="0070038F">
              <w:rPr>
                <w:sz w:val="26"/>
                <w:szCs w:val="26"/>
              </w:rPr>
              <w:t xml:space="preserve">  тыс. рублей, в том числе: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2018 год –   272,7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2019 год – 6348,7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2020 год – 6</w:t>
            </w:r>
            <w:r>
              <w:rPr>
                <w:sz w:val="26"/>
                <w:szCs w:val="26"/>
                <w:lang w:eastAsia="ru-RU"/>
              </w:rPr>
              <w:t>716,1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2021 год – 9722,9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2022 год – </w:t>
            </w:r>
            <w:r>
              <w:rPr>
                <w:sz w:val="26"/>
                <w:szCs w:val="26"/>
                <w:lang w:eastAsia="ru-RU"/>
              </w:rPr>
              <w:t>9874,6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2023 год – </w:t>
            </w:r>
            <w:r>
              <w:rPr>
                <w:sz w:val="26"/>
                <w:szCs w:val="26"/>
                <w:lang w:eastAsia="ru-RU"/>
              </w:rPr>
              <w:t>9812,3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2024 год – 4988,6 тыс. рублей;</w:t>
            </w:r>
          </w:p>
          <w:p w:rsidR="00995711" w:rsidRPr="0070038F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2025 год – 4988,6 тыс. рублей</w:t>
            </w:r>
            <w:r>
              <w:rPr>
                <w:sz w:val="26"/>
                <w:szCs w:val="26"/>
                <w:lang w:eastAsia="ru-RU"/>
              </w:rPr>
              <w:t>»</w:t>
            </w:r>
            <w:r w:rsidRPr="0070038F">
              <w:rPr>
                <w:sz w:val="26"/>
                <w:szCs w:val="26"/>
                <w:lang w:eastAsia="ru-RU"/>
              </w:rPr>
              <w:t>.</w:t>
            </w:r>
          </w:p>
        </w:tc>
      </w:tr>
    </w:tbl>
    <w:p w:rsidR="00995711" w:rsidRPr="0070038F" w:rsidRDefault="00995711" w:rsidP="00995711">
      <w:pPr>
        <w:ind w:firstLine="709"/>
        <w:jc w:val="both"/>
        <w:rPr>
          <w:bCs/>
          <w:sz w:val="26"/>
          <w:szCs w:val="26"/>
        </w:rPr>
      </w:pPr>
      <w:r w:rsidRPr="0070038F">
        <w:rPr>
          <w:sz w:val="26"/>
          <w:szCs w:val="26"/>
        </w:rPr>
        <w:lastRenderedPageBreak/>
        <w:t>1.11. Пункт 1 р</w:t>
      </w:r>
      <w:r w:rsidRPr="0070038F">
        <w:rPr>
          <w:bCs/>
          <w:sz w:val="26"/>
          <w:szCs w:val="26"/>
        </w:rPr>
        <w:t xml:space="preserve">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3  изложить в следующей редакции:</w:t>
      </w:r>
    </w:p>
    <w:p w:rsidR="00995711" w:rsidRPr="0070038F" w:rsidRDefault="00995711" w:rsidP="00995711">
      <w:pPr>
        <w:widowControl w:val="0"/>
        <w:suppressAutoHyphens w:val="0"/>
        <w:autoSpaceDE w:val="0"/>
        <w:autoSpaceDN w:val="0"/>
        <w:ind w:firstLine="709"/>
        <w:jc w:val="both"/>
        <w:rPr>
          <w:sz w:val="26"/>
          <w:szCs w:val="26"/>
          <w:lang w:eastAsia="ru-RU"/>
        </w:rPr>
      </w:pPr>
      <w:r w:rsidRPr="0070038F">
        <w:rPr>
          <w:bCs/>
          <w:sz w:val="26"/>
          <w:szCs w:val="26"/>
        </w:rPr>
        <w:t>«</w:t>
      </w:r>
      <w:r w:rsidRPr="0070038F">
        <w:rPr>
          <w:sz w:val="26"/>
          <w:szCs w:val="26"/>
          <w:lang w:eastAsia="ru-RU"/>
        </w:rPr>
        <w:t>1. Объем финансовых средств, необходимых для реализа</w:t>
      </w:r>
      <w:r>
        <w:rPr>
          <w:sz w:val="26"/>
          <w:szCs w:val="26"/>
          <w:lang w:eastAsia="ru-RU"/>
        </w:rPr>
        <w:t>ции подпрограммы 3, составляет 52724,5</w:t>
      </w:r>
      <w:r w:rsidRPr="0070038F">
        <w:rPr>
          <w:sz w:val="26"/>
          <w:szCs w:val="26"/>
          <w:lang w:eastAsia="ru-RU"/>
        </w:rPr>
        <w:t xml:space="preserve"> тыс. рублей, в том числе: </w:t>
      </w:r>
    </w:p>
    <w:p w:rsidR="00995711" w:rsidRPr="0070038F" w:rsidRDefault="00995711" w:rsidP="00995711">
      <w:pPr>
        <w:widowControl w:val="0"/>
        <w:suppressAutoHyphens w:val="0"/>
        <w:autoSpaceDE w:val="0"/>
        <w:autoSpaceDN w:val="0"/>
        <w:ind w:firstLine="540"/>
        <w:jc w:val="both"/>
        <w:rPr>
          <w:sz w:val="26"/>
          <w:szCs w:val="26"/>
          <w:lang w:eastAsia="ru-RU"/>
        </w:rPr>
      </w:pPr>
      <w:r w:rsidRPr="0070038F">
        <w:rPr>
          <w:sz w:val="26"/>
          <w:szCs w:val="26"/>
          <w:lang w:eastAsia="ru-RU"/>
        </w:rPr>
        <w:t xml:space="preserve">средства федерального бюджета </w:t>
      </w:r>
      <w:r>
        <w:rPr>
          <w:sz w:val="26"/>
          <w:szCs w:val="26"/>
          <w:lang w:eastAsia="ru-RU"/>
        </w:rPr>
        <w:t>–8843,4</w:t>
      </w:r>
      <w:r w:rsidRPr="0070038F">
        <w:rPr>
          <w:sz w:val="26"/>
          <w:szCs w:val="26"/>
          <w:lang w:eastAsia="ru-RU"/>
        </w:rPr>
        <w:t xml:space="preserve"> тыс. рублей;</w:t>
      </w:r>
    </w:p>
    <w:p w:rsidR="00995711" w:rsidRPr="0070038F" w:rsidRDefault="00995711" w:rsidP="00995711">
      <w:pPr>
        <w:widowControl w:val="0"/>
        <w:suppressAutoHyphens w:val="0"/>
        <w:autoSpaceDE w:val="0"/>
        <w:autoSpaceDN w:val="0"/>
        <w:ind w:firstLine="540"/>
        <w:jc w:val="both"/>
        <w:rPr>
          <w:sz w:val="26"/>
          <w:szCs w:val="26"/>
          <w:lang w:eastAsia="ru-RU"/>
        </w:rPr>
      </w:pPr>
      <w:r w:rsidRPr="0070038F">
        <w:rPr>
          <w:sz w:val="26"/>
          <w:szCs w:val="26"/>
          <w:lang w:eastAsia="ru-RU"/>
        </w:rPr>
        <w:t xml:space="preserve">средства областного бюджета -  </w:t>
      </w:r>
      <w:r>
        <w:rPr>
          <w:sz w:val="26"/>
          <w:szCs w:val="26"/>
          <w:lang w:eastAsia="ru-RU"/>
        </w:rPr>
        <w:t>41237,5</w:t>
      </w:r>
      <w:r w:rsidRPr="0070038F">
        <w:rPr>
          <w:sz w:val="26"/>
          <w:szCs w:val="26"/>
          <w:lang w:eastAsia="ru-RU"/>
        </w:rPr>
        <w:t xml:space="preserve"> тыс. рублей; </w:t>
      </w:r>
    </w:p>
    <w:p w:rsidR="00995711" w:rsidRPr="0070038F" w:rsidRDefault="00995711" w:rsidP="00995711">
      <w:pPr>
        <w:widowControl w:val="0"/>
        <w:suppressAutoHyphens w:val="0"/>
        <w:autoSpaceDE w:val="0"/>
        <w:autoSpaceDN w:val="0"/>
        <w:ind w:firstLine="540"/>
        <w:jc w:val="both"/>
        <w:rPr>
          <w:sz w:val="26"/>
          <w:szCs w:val="26"/>
          <w:lang w:eastAsia="ru-RU"/>
        </w:rPr>
      </w:pPr>
      <w:r w:rsidRPr="0070038F">
        <w:rPr>
          <w:sz w:val="26"/>
          <w:szCs w:val="26"/>
          <w:lang w:eastAsia="ru-RU"/>
        </w:rPr>
        <w:t xml:space="preserve">средства бюджета района -  </w:t>
      </w:r>
      <w:r>
        <w:rPr>
          <w:sz w:val="26"/>
          <w:szCs w:val="26"/>
          <w:lang w:eastAsia="ru-RU"/>
        </w:rPr>
        <w:t>2643,6</w:t>
      </w:r>
      <w:r w:rsidRPr="0070038F">
        <w:rPr>
          <w:sz w:val="24"/>
          <w:szCs w:val="26"/>
          <w:lang w:eastAsia="ru-RU"/>
        </w:rPr>
        <w:t>тыс. рублей</w:t>
      </w:r>
      <w:r w:rsidRPr="0070038F">
        <w:rPr>
          <w:sz w:val="26"/>
          <w:szCs w:val="26"/>
          <w:lang w:eastAsia="ru-RU"/>
        </w:rPr>
        <w:t>»</w:t>
      </w:r>
      <w:r w:rsidR="006C21D5">
        <w:rPr>
          <w:sz w:val="26"/>
          <w:szCs w:val="26"/>
          <w:lang w:eastAsia="ru-RU"/>
        </w:rPr>
        <w:t>.</w:t>
      </w:r>
    </w:p>
    <w:p w:rsidR="00995711" w:rsidRPr="0070038F" w:rsidRDefault="00995711" w:rsidP="00995711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</w:t>
      </w:r>
      <w:r>
        <w:rPr>
          <w:sz w:val="26"/>
          <w:szCs w:val="26"/>
        </w:rPr>
        <w:t>12</w:t>
      </w:r>
      <w:r w:rsidRPr="0070038F">
        <w:rPr>
          <w:sz w:val="26"/>
          <w:szCs w:val="26"/>
        </w:rPr>
        <w:t xml:space="preserve">. </w:t>
      </w:r>
      <w:r w:rsidRPr="0070038F">
        <w:rPr>
          <w:bCs/>
          <w:sz w:val="26"/>
          <w:szCs w:val="26"/>
        </w:rPr>
        <w:t>Приложени</w:t>
      </w:r>
      <w:r>
        <w:rPr>
          <w:bCs/>
          <w:sz w:val="26"/>
          <w:szCs w:val="26"/>
        </w:rPr>
        <w:t>е3</w:t>
      </w:r>
      <w:r w:rsidRPr="0070038F">
        <w:rPr>
          <w:bCs/>
          <w:sz w:val="26"/>
          <w:szCs w:val="26"/>
        </w:rPr>
        <w:t xml:space="preserve">к подпрограмме </w:t>
      </w:r>
      <w:r>
        <w:rPr>
          <w:bCs/>
          <w:sz w:val="26"/>
          <w:szCs w:val="26"/>
        </w:rPr>
        <w:t>3</w:t>
      </w:r>
      <w:r w:rsidRPr="0070038F">
        <w:rPr>
          <w:bCs/>
          <w:sz w:val="26"/>
          <w:szCs w:val="26"/>
        </w:rPr>
        <w:t xml:space="preserve"> изложить в следующей редакции согласно приложени</w:t>
      </w:r>
      <w:r>
        <w:rPr>
          <w:bCs/>
          <w:sz w:val="26"/>
          <w:szCs w:val="26"/>
        </w:rPr>
        <w:t>ю 2</w:t>
      </w:r>
      <w:r w:rsidRPr="0070038F">
        <w:rPr>
          <w:bCs/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995711" w:rsidRDefault="00995711" w:rsidP="00995711">
      <w:pPr>
        <w:snapToGri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1.13. </w:t>
      </w:r>
      <w:r w:rsidRPr="00165815">
        <w:rPr>
          <w:sz w:val="26"/>
          <w:szCs w:val="26"/>
        </w:rPr>
        <w:t>Позици</w:t>
      </w:r>
      <w:r>
        <w:rPr>
          <w:sz w:val="26"/>
          <w:szCs w:val="26"/>
        </w:rPr>
        <w:t>ю</w:t>
      </w:r>
      <w:r w:rsidRPr="00211476">
        <w:rPr>
          <w:sz w:val="26"/>
          <w:szCs w:val="26"/>
        </w:rPr>
        <w:t xml:space="preserve"> «</w:t>
      </w:r>
      <w:r w:rsidRPr="00211476">
        <w:rPr>
          <w:sz w:val="26"/>
          <w:szCs w:val="26"/>
          <w:lang w:eastAsia="ru-RU"/>
        </w:rPr>
        <w:t>Целевые индикаторы (показатели) подпрограммы 4» паспорта Подпрограммы 4 изложить в следующей редакции:</w:t>
      </w:r>
    </w:p>
    <w:tbl>
      <w:tblPr>
        <w:tblStyle w:val="aff3"/>
        <w:tblW w:w="0" w:type="auto"/>
        <w:tblLook w:val="04A0"/>
      </w:tblPr>
      <w:tblGrid>
        <w:gridCol w:w="346"/>
        <w:gridCol w:w="2581"/>
        <w:gridCol w:w="6298"/>
        <w:gridCol w:w="346"/>
      </w:tblGrid>
      <w:tr w:rsidR="00995711" w:rsidTr="003179EC"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«</w:t>
            </w:r>
          </w:p>
        </w:tc>
        <w:tc>
          <w:tcPr>
            <w:tcW w:w="2597" w:type="dxa"/>
            <w:tcBorders>
              <w:left w:val="single" w:sz="4" w:space="0" w:color="auto"/>
            </w:tcBorders>
          </w:tcPr>
          <w:p w:rsidR="00995711" w:rsidRDefault="00995711" w:rsidP="003179EC">
            <w:pPr>
              <w:snapToGrid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Целевые индикаторы (показатели)</w:t>
            </w:r>
          </w:p>
          <w:p w:rsidR="00995711" w:rsidRDefault="00995711" w:rsidP="003179EC">
            <w:pPr>
              <w:snapToGrid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подпрограммы 4</w:t>
            </w:r>
          </w:p>
        </w:tc>
        <w:tc>
          <w:tcPr>
            <w:tcW w:w="6379" w:type="dxa"/>
            <w:tcBorders>
              <w:right w:val="single" w:sz="4" w:space="0" w:color="auto"/>
            </w:tcBorders>
          </w:tcPr>
          <w:p w:rsidR="00995711" w:rsidRDefault="00995711" w:rsidP="003179E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удельный вес численности обучающихся муниципальных общеобразовательных организаций, которым предоставлена возможность обучаться в соответствии  с основными современными требованиями, в общей численности обучающихся;</w:t>
            </w:r>
          </w:p>
          <w:p w:rsidR="00995711" w:rsidRDefault="00995711" w:rsidP="003179E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сохранение достигнутого уровня безопасности образовательных организаций;</w:t>
            </w:r>
          </w:p>
          <w:p w:rsidR="00995711" w:rsidRPr="00D121F4" w:rsidRDefault="00995711" w:rsidP="003179EC">
            <w:pPr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-количество общеобразовательных организаций, расположенных в сельской местности</w:t>
            </w:r>
            <w:r>
              <w:rPr>
                <w:sz w:val="26"/>
                <w:szCs w:val="26"/>
              </w:rPr>
              <w:t xml:space="preserve"> и малых городах</w:t>
            </w:r>
            <w:r w:rsidRPr="00D121F4">
              <w:rPr>
                <w:sz w:val="26"/>
                <w:szCs w:val="26"/>
              </w:rPr>
              <w:t>, в которых отремонтированы спортивные залы;</w:t>
            </w:r>
          </w:p>
          <w:p w:rsidR="00995711" w:rsidRPr="00D121F4" w:rsidRDefault="00995711" w:rsidP="003179EC">
            <w:pPr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-количество</w:t>
            </w:r>
            <w:r>
              <w:rPr>
                <w:sz w:val="26"/>
                <w:szCs w:val="26"/>
              </w:rPr>
              <w:t xml:space="preserve"> школьных</w:t>
            </w:r>
            <w:r w:rsidRPr="00D121F4">
              <w:rPr>
                <w:sz w:val="26"/>
                <w:szCs w:val="26"/>
              </w:rPr>
              <w:t xml:space="preserve"> спортивных клубов, созданных в общеобразовательных организациях, расположенных в сельской местности</w:t>
            </w:r>
            <w:r>
              <w:rPr>
                <w:sz w:val="26"/>
                <w:szCs w:val="26"/>
              </w:rPr>
              <w:t xml:space="preserve"> и малых городах</w:t>
            </w:r>
            <w:r w:rsidRPr="00D121F4">
              <w:rPr>
                <w:sz w:val="26"/>
                <w:szCs w:val="26"/>
              </w:rPr>
              <w:t>, для занятия физической культурой и спортом;</w:t>
            </w:r>
          </w:p>
          <w:p w:rsidR="00995711" w:rsidRPr="00D121F4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увеличение количества учащихся</w:t>
            </w:r>
            <w:r w:rsidRPr="00D121F4">
              <w:rPr>
                <w:sz w:val="26"/>
                <w:szCs w:val="26"/>
              </w:rPr>
              <w:t>, занимающихся физической культурой и спортом во внеурочное время</w:t>
            </w:r>
            <w:r>
              <w:rPr>
                <w:sz w:val="26"/>
                <w:szCs w:val="26"/>
              </w:rPr>
              <w:t xml:space="preserve"> (отдельно по каждому уровню общего образования), за исключением дошкольного образования, в том числе по уровню начального общего образования</w:t>
            </w:r>
            <w:r w:rsidRPr="00D121F4"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tabs>
                <w:tab w:val="left" w:pos="68"/>
              </w:tabs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увеличение количества учащихся</w:t>
            </w:r>
            <w:r w:rsidRPr="00D121F4">
              <w:rPr>
                <w:sz w:val="26"/>
                <w:szCs w:val="26"/>
              </w:rPr>
              <w:t>, занимающихся физической культурой и спортом во внеурочное время</w:t>
            </w:r>
            <w:r>
              <w:rPr>
                <w:sz w:val="26"/>
                <w:szCs w:val="26"/>
              </w:rPr>
              <w:t xml:space="preserve"> (отдельно по каждому уровню общего образования), за исключением дошкольного образования, в том числе по уровню основного общего образования</w:t>
            </w:r>
            <w:r w:rsidRPr="00D121F4"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tabs>
                <w:tab w:val="left" w:pos="68"/>
              </w:tabs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увеличение количества учащихся</w:t>
            </w:r>
            <w:r w:rsidRPr="00D121F4">
              <w:rPr>
                <w:sz w:val="26"/>
                <w:szCs w:val="26"/>
              </w:rPr>
              <w:t>, занимающихся физической культурой и спортом во внеурочное время</w:t>
            </w:r>
            <w:r>
              <w:rPr>
                <w:sz w:val="26"/>
                <w:szCs w:val="26"/>
              </w:rPr>
              <w:t xml:space="preserve"> (отдельно по каждому уровню общего образования), за исключением дошкольного </w:t>
            </w:r>
            <w:r>
              <w:rPr>
                <w:sz w:val="26"/>
                <w:szCs w:val="26"/>
              </w:rPr>
              <w:lastRenderedPageBreak/>
              <w:t>образования, в том числе по уровню среднего общего образования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995711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д</w:t>
            </w:r>
            <w:r w:rsidRPr="00D121F4">
              <w:rPr>
                <w:sz w:val="26"/>
                <w:szCs w:val="26"/>
              </w:rPr>
              <w:t xml:space="preserve">оля общеобразовательных организаций, </w:t>
            </w:r>
            <w:r>
              <w:rPr>
                <w:sz w:val="26"/>
                <w:szCs w:val="26"/>
              </w:rPr>
              <w:t>оснащенных в целях внедрения</w:t>
            </w:r>
            <w:r w:rsidRPr="00D121F4">
              <w:rPr>
                <w:sz w:val="26"/>
                <w:szCs w:val="26"/>
              </w:rPr>
              <w:t xml:space="preserve">  цифровой образ</w:t>
            </w:r>
            <w:r>
              <w:rPr>
                <w:sz w:val="26"/>
                <w:szCs w:val="26"/>
              </w:rPr>
              <w:t>овательной среды;</w:t>
            </w:r>
          </w:p>
          <w:p w:rsidR="00995711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</w:t>
            </w:r>
            <w:r w:rsidRPr="00D121F4">
              <w:rPr>
                <w:sz w:val="26"/>
                <w:szCs w:val="26"/>
              </w:rPr>
              <w:t>оля обучающихся</w:t>
            </w:r>
            <w:r>
              <w:rPr>
                <w:sz w:val="26"/>
                <w:szCs w:val="26"/>
              </w:rPr>
              <w:t xml:space="preserve">, для которых созданы равные условия получения качественного </w:t>
            </w:r>
            <w:r w:rsidRPr="00D121F4">
              <w:rPr>
                <w:sz w:val="26"/>
                <w:szCs w:val="26"/>
              </w:rPr>
              <w:t xml:space="preserve"> образования</w:t>
            </w:r>
            <w:r>
              <w:rPr>
                <w:sz w:val="26"/>
                <w:szCs w:val="26"/>
              </w:rPr>
              <w:t xml:space="preserve"> вне зависимости от места их нахождения посредством предоставления доступа к федеральной информационно-сервисной платформы </w:t>
            </w:r>
            <w:r w:rsidRPr="00D121F4">
              <w:rPr>
                <w:sz w:val="26"/>
                <w:szCs w:val="26"/>
              </w:rPr>
              <w:t>цифровой образовательной среды</w:t>
            </w:r>
            <w:r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-д</w:t>
            </w:r>
            <w:r w:rsidRPr="00D121F4">
              <w:rPr>
                <w:sz w:val="26"/>
                <w:szCs w:val="26"/>
              </w:rPr>
              <w:t>оля педагогических работников</w:t>
            </w:r>
            <w:r>
              <w:rPr>
                <w:sz w:val="26"/>
                <w:szCs w:val="26"/>
              </w:rPr>
              <w:t>,</w:t>
            </w:r>
            <w:r w:rsidRPr="00D121F4">
              <w:rPr>
                <w:sz w:val="26"/>
                <w:szCs w:val="26"/>
              </w:rPr>
              <w:t xml:space="preserve"> использ</w:t>
            </w:r>
            <w:r>
              <w:rPr>
                <w:sz w:val="26"/>
                <w:szCs w:val="26"/>
              </w:rPr>
              <w:t xml:space="preserve">ующих сервисы федеральной информационно-сервисной платформы </w:t>
            </w:r>
            <w:r w:rsidRPr="00D121F4">
              <w:rPr>
                <w:sz w:val="26"/>
                <w:szCs w:val="26"/>
              </w:rPr>
              <w:t>цифровой образовательной среды</w:t>
            </w:r>
            <w:r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д</w:t>
            </w:r>
            <w:r w:rsidRPr="00D121F4">
              <w:rPr>
                <w:sz w:val="26"/>
                <w:szCs w:val="26"/>
              </w:rPr>
              <w:t>оля образовательных организаций, использ</w:t>
            </w:r>
            <w:r>
              <w:rPr>
                <w:sz w:val="26"/>
                <w:szCs w:val="26"/>
              </w:rPr>
              <w:t xml:space="preserve">ующих сервисы федеральной информационно-сервисной платформы </w:t>
            </w:r>
            <w:r w:rsidRPr="00D121F4">
              <w:rPr>
                <w:sz w:val="26"/>
                <w:szCs w:val="26"/>
              </w:rPr>
              <w:t>цифровой образовательной среды</w:t>
            </w:r>
            <w:r>
              <w:rPr>
                <w:sz w:val="26"/>
                <w:szCs w:val="26"/>
              </w:rPr>
              <w:t xml:space="preserve"> при реализации программ основного общего образования;</w:t>
            </w:r>
          </w:p>
          <w:p w:rsidR="00995711" w:rsidRPr="00E46DED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6DED">
              <w:rPr>
                <w:sz w:val="26"/>
                <w:szCs w:val="26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ч</w:t>
            </w:r>
            <w:r w:rsidRPr="00E46DED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  <w:r w:rsidRPr="00E46DED">
              <w:rPr>
                <w:sz w:val="26"/>
                <w:szCs w:val="26"/>
              </w:rPr>
              <w:t>;</w:t>
            </w:r>
          </w:p>
          <w:p w:rsidR="00995711" w:rsidRPr="00E46DED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6DED">
              <w:rPr>
                <w:sz w:val="26"/>
                <w:szCs w:val="26"/>
              </w:rPr>
              <w:t xml:space="preserve">- </w:t>
            </w:r>
            <w:r w:rsidRPr="00E46DED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численность обучающихся общеобразовательной организации,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«Точка роста»</w:t>
            </w:r>
            <w:r w:rsidRPr="00E46DED"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E46DED">
              <w:rPr>
                <w:sz w:val="26"/>
                <w:szCs w:val="26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д</w:t>
            </w:r>
            <w:r w:rsidRPr="00E46DED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995711" w:rsidRPr="00165815" w:rsidRDefault="00995711" w:rsidP="00995711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14</w:t>
      </w:r>
      <w:r w:rsidRPr="00165815">
        <w:rPr>
          <w:sz w:val="26"/>
          <w:szCs w:val="26"/>
        </w:rPr>
        <w:t xml:space="preserve">. Позицию </w:t>
      </w:r>
      <w:r w:rsidRPr="00165815">
        <w:rPr>
          <w:bCs/>
          <w:sz w:val="26"/>
          <w:szCs w:val="26"/>
        </w:rPr>
        <w:t>«</w:t>
      </w:r>
      <w:r w:rsidRPr="00165815">
        <w:rPr>
          <w:sz w:val="26"/>
          <w:szCs w:val="26"/>
        </w:rPr>
        <w:t xml:space="preserve">Объемы </w:t>
      </w:r>
      <w:r>
        <w:rPr>
          <w:sz w:val="26"/>
          <w:szCs w:val="26"/>
        </w:rPr>
        <w:t>бюджетных ассигнований</w:t>
      </w:r>
      <w:r w:rsidRPr="00165815">
        <w:rPr>
          <w:sz w:val="26"/>
          <w:szCs w:val="26"/>
        </w:rPr>
        <w:t xml:space="preserve"> подпрограммы 4</w:t>
      </w:r>
      <w:r w:rsidRPr="00165815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165815">
        <w:rPr>
          <w:sz w:val="26"/>
          <w:szCs w:val="26"/>
        </w:rPr>
        <w:t xml:space="preserve">паспорта  Подпрограммы 4 </w:t>
      </w:r>
      <w:r w:rsidRPr="00165815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49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3"/>
        <w:gridCol w:w="6804"/>
      </w:tblGrid>
      <w:tr w:rsidR="00995711" w:rsidRPr="00165815" w:rsidTr="003179EC">
        <w:tc>
          <w:tcPr>
            <w:tcW w:w="2693" w:type="dxa"/>
          </w:tcPr>
          <w:p w:rsidR="00995711" w:rsidRPr="00165815" w:rsidRDefault="00995711" w:rsidP="003179EC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5815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 4</w:t>
            </w:r>
          </w:p>
        </w:tc>
        <w:tc>
          <w:tcPr>
            <w:tcW w:w="6804" w:type="dxa"/>
          </w:tcPr>
          <w:p w:rsidR="00995711" w:rsidRPr="0070038F" w:rsidRDefault="00995711" w:rsidP="003179EC">
            <w:pPr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Общий объем финансирования подпрограммы 4 в 2018 - 2025 годах составит </w:t>
            </w:r>
            <w:r>
              <w:rPr>
                <w:sz w:val="26"/>
                <w:szCs w:val="26"/>
              </w:rPr>
              <w:t>48149,1</w:t>
            </w:r>
            <w:r w:rsidRPr="0070038F">
              <w:rPr>
                <w:sz w:val="26"/>
                <w:szCs w:val="26"/>
              </w:rPr>
              <w:t xml:space="preserve"> тыс. рублей, в том числе: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- 2018 год – 4404,1 тыс. рублей;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- 2019 год – 6722,8 тыс. рублей;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- 2020 год – 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196,5</w:t>
            </w: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- 2021 год – 8263,2</w:t>
            </w: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- 2022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3155,1</w:t>
            </w: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- 2023 год – 4457,4</w:t>
            </w: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- 2024 год – 2450,0 тыс. рублей;</w:t>
            </w:r>
          </w:p>
          <w:p w:rsidR="00995711" w:rsidRPr="00165815" w:rsidRDefault="00995711" w:rsidP="003179EC">
            <w:pPr>
              <w:rPr>
                <w:bCs/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- 2025 год – 2500,0 тыс. рублей</w:t>
            </w:r>
            <w:r>
              <w:rPr>
                <w:sz w:val="26"/>
                <w:szCs w:val="26"/>
              </w:rPr>
              <w:t>»</w:t>
            </w:r>
            <w:r w:rsidRPr="0070038F">
              <w:rPr>
                <w:sz w:val="26"/>
                <w:szCs w:val="26"/>
              </w:rPr>
              <w:t>.</w:t>
            </w:r>
          </w:p>
        </w:tc>
      </w:tr>
    </w:tbl>
    <w:p w:rsidR="00995711" w:rsidRDefault="00995711" w:rsidP="00995711">
      <w:pPr>
        <w:jc w:val="both"/>
        <w:rPr>
          <w:sz w:val="26"/>
          <w:szCs w:val="26"/>
          <w:lang w:eastAsia="ru-RU"/>
        </w:rPr>
      </w:pPr>
      <w:r w:rsidRPr="00165815">
        <w:rPr>
          <w:sz w:val="26"/>
          <w:szCs w:val="26"/>
        </w:rPr>
        <w:lastRenderedPageBreak/>
        <w:tab/>
      </w:r>
      <w:r>
        <w:rPr>
          <w:sz w:val="26"/>
          <w:szCs w:val="26"/>
          <w:lang w:eastAsia="ru-RU"/>
        </w:rPr>
        <w:t>1</w:t>
      </w:r>
      <w:r w:rsidRPr="00165815">
        <w:rPr>
          <w:sz w:val="26"/>
          <w:szCs w:val="26"/>
          <w:lang w:eastAsia="ru-RU"/>
        </w:rPr>
        <w:t>.</w:t>
      </w:r>
      <w:r>
        <w:rPr>
          <w:sz w:val="26"/>
          <w:szCs w:val="26"/>
          <w:lang w:eastAsia="ru-RU"/>
        </w:rPr>
        <w:t>15</w:t>
      </w:r>
      <w:r w:rsidRPr="00165815">
        <w:rPr>
          <w:sz w:val="26"/>
          <w:szCs w:val="26"/>
          <w:lang w:eastAsia="ru-RU"/>
        </w:rPr>
        <w:t xml:space="preserve">. </w:t>
      </w:r>
      <w:r>
        <w:rPr>
          <w:sz w:val="26"/>
          <w:szCs w:val="26"/>
          <w:lang w:eastAsia="ru-RU"/>
        </w:rPr>
        <w:t>П</w:t>
      </w:r>
      <w:r w:rsidRPr="00211476">
        <w:rPr>
          <w:sz w:val="26"/>
          <w:szCs w:val="26"/>
        </w:rPr>
        <w:t>озици</w:t>
      </w:r>
      <w:r>
        <w:rPr>
          <w:sz w:val="26"/>
          <w:szCs w:val="26"/>
        </w:rPr>
        <w:t>ю</w:t>
      </w:r>
      <w:r w:rsidRPr="00165815">
        <w:rPr>
          <w:sz w:val="26"/>
          <w:szCs w:val="26"/>
        </w:rPr>
        <w:t xml:space="preserve"> «Ожидаемые результаты реализации подпрограммы 4</w:t>
      </w:r>
      <w:r w:rsidRPr="00165815">
        <w:rPr>
          <w:sz w:val="26"/>
          <w:szCs w:val="26"/>
          <w:lang w:eastAsia="ru-RU"/>
        </w:rPr>
        <w:t xml:space="preserve">» паспорта Подпрограммы 4 </w:t>
      </w:r>
      <w:r w:rsidRPr="00211476">
        <w:rPr>
          <w:sz w:val="26"/>
          <w:szCs w:val="26"/>
          <w:lang w:eastAsia="ru-RU"/>
        </w:rPr>
        <w:t>изложить в следующей редакции</w:t>
      </w:r>
      <w:r w:rsidRPr="00165815">
        <w:rPr>
          <w:sz w:val="26"/>
          <w:szCs w:val="26"/>
          <w:lang w:eastAsia="ru-RU"/>
        </w:rPr>
        <w:t>:</w:t>
      </w:r>
    </w:p>
    <w:tbl>
      <w:tblPr>
        <w:tblStyle w:val="aff3"/>
        <w:tblW w:w="0" w:type="auto"/>
        <w:tblLook w:val="04A0"/>
      </w:tblPr>
      <w:tblGrid>
        <w:gridCol w:w="346"/>
        <w:gridCol w:w="2581"/>
        <w:gridCol w:w="6298"/>
        <w:gridCol w:w="346"/>
      </w:tblGrid>
      <w:tr w:rsidR="00995711" w:rsidTr="003179EC">
        <w:tc>
          <w:tcPr>
            <w:tcW w:w="3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«</w:t>
            </w:r>
          </w:p>
        </w:tc>
        <w:tc>
          <w:tcPr>
            <w:tcW w:w="2597" w:type="dxa"/>
            <w:tcBorders>
              <w:left w:val="single" w:sz="4" w:space="0" w:color="auto"/>
            </w:tcBorders>
          </w:tcPr>
          <w:p w:rsidR="00995711" w:rsidRDefault="00995711" w:rsidP="003179EC">
            <w:pPr>
              <w:snapToGrid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Ожидаемые результаты реализации</w:t>
            </w:r>
          </w:p>
          <w:p w:rsidR="00995711" w:rsidRDefault="00995711" w:rsidP="003179EC">
            <w:pPr>
              <w:snapToGrid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подпрограммы 4</w:t>
            </w:r>
          </w:p>
        </w:tc>
        <w:tc>
          <w:tcPr>
            <w:tcW w:w="6379" w:type="dxa"/>
            <w:tcBorders>
              <w:right w:val="single" w:sz="4" w:space="0" w:color="auto"/>
            </w:tcBorders>
          </w:tcPr>
          <w:p w:rsidR="00995711" w:rsidRDefault="00995711" w:rsidP="003179E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удельный вес численности обучающихся муниципальных общеобразовательных организаций, которым предоставлена возможность обучаться в соответствии  с основными современными требованиями, в общей численности обучающихся – 90 %;</w:t>
            </w:r>
          </w:p>
          <w:p w:rsidR="00995711" w:rsidRDefault="00995711" w:rsidP="003179E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сохранение достигнутого уровня безопасности образовательных организаций – 100 %;</w:t>
            </w:r>
          </w:p>
          <w:p w:rsidR="00995711" w:rsidRPr="00D121F4" w:rsidRDefault="00995711" w:rsidP="003179EC">
            <w:pPr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-количество общеобразовательных организаций, расположенных в сельской местности</w:t>
            </w:r>
            <w:r>
              <w:rPr>
                <w:sz w:val="26"/>
                <w:szCs w:val="26"/>
              </w:rPr>
              <w:t xml:space="preserve"> и малых городах</w:t>
            </w:r>
            <w:r w:rsidRPr="00D121F4">
              <w:rPr>
                <w:sz w:val="26"/>
                <w:szCs w:val="26"/>
              </w:rPr>
              <w:t>, в которых отремонтированы спортивные залы</w:t>
            </w:r>
            <w:r>
              <w:rPr>
                <w:sz w:val="26"/>
                <w:szCs w:val="26"/>
              </w:rPr>
              <w:t xml:space="preserve"> - 1 (один)</w:t>
            </w:r>
            <w:r w:rsidRPr="00D121F4">
              <w:rPr>
                <w:sz w:val="26"/>
                <w:szCs w:val="26"/>
              </w:rPr>
              <w:t>;</w:t>
            </w:r>
          </w:p>
          <w:p w:rsidR="00995711" w:rsidRPr="00D121F4" w:rsidRDefault="00995711" w:rsidP="003179EC">
            <w:pPr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-количество</w:t>
            </w:r>
            <w:r>
              <w:rPr>
                <w:sz w:val="26"/>
                <w:szCs w:val="26"/>
              </w:rPr>
              <w:t xml:space="preserve"> школьных</w:t>
            </w:r>
            <w:r w:rsidRPr="00D121F4">
              <w:rPr>
                <w:sz w:val="26"/>
                <w:szCs w:val="26"/>
              </w:rPr>
              <w:t xml:space="preserve"> спортивных клубов, созданных в общеобразовательных организациях, расположенных в сельской местности</w:t>
            </w:r>
            <w:r>
              <w:rPr>
                <w:sz w:val="26"/>
                <w:szCs w:val="26"/>
              </w:rPr>
              <w:t xml:space="preserve"> и малых городах</w:t>
            </w:r>
            <w:r w:rsidRPr="00D121F4">
              <w:rPr>
                <w:sz w:val="26"/>
                <w:szCs w:val="26"/>
              </w:rPr>
              <w:t>, для занятия физической культурой и спортом</w:t>
            </w:r>
            <w:r>
              <w:rPr>
                <w:sz w:val="26"/>
                <w:szCs w:val="26"/>
              </w:rPr>
              <w:t xml:space="preserve"> - 1 (один)</w:t>
            </w:r>
            <w:r w:rsidRPr="00D121F4">
              <w:rPr>
                <w:sz w:val="26"/>
                <w:szCs w:val="26"/>
              </w:rPr>
              <w:t>;</w:t>
            </w:r>
          </w:p>
          <w:p w:rsidR="00995711" w:rsidRPr="00D121F4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увеличение количества учащихся</w:t>
            </w:r>
            <w:r w:rsidRPr="00D121F4">
              <w:rPr>
                <w:sz w:val="26"/>
                <w:szCs w:val="26"/>
              </w:rPr>
              <w:t>, занимающихся физической культурой и спортом во внеурочное время</w:t>
            </w:r>
            <w:r>
              <w:rPr>
                <w:sz w:val="26"/>
                <w:szCs w:val="26"/>
              </w:rPr>
              <w:t xml:space="preserve"> (отдельно по каждому уровню общего образования), за исключением дошкольного образования, в том числе по уровню начального общего образования – 222 человека</w:t>
            </w:r>
            <w:r w:rsidRPr="00D121F4"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tabs>
                <w:tab w:val="left" w:pos="68"/>
              </w:tabs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увеличение количества учащихся</w:t>
            </w:r>
            <w:r w:rsidRPr="00D121F4">
              <w:rPr>
                <w:sz w:val="26"/>
                <w:szCs w:val="26"/>
              </w:rPr>
              <w:t>, занимающихся физической культурой и спортом во внеурочное время</w:t>
            </w:r>
            <w:r>
              <w:rPr>
                <w:sz w:val="26"/>
                <w:szCs w:val="26"/>
              </w:rPr>
              <w:t xml:space="preserve"> (отдельно по каждому уровню общего образования), за исключением дошкольного образования, в том числе по уровню основного общего образования - 274 человека</w:t>
            </w:r>
            <w:r w:rsidRPr="00D121F4"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tabs>
                <w:tab w:val="left" w:pos="68"/>
              </w:tabs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увеличение количества учащихся</w:t>
            </w:r>
            <w:r w:rsidRPr="00D121F4">
              <w:rPr>
                <w:sz w:val="26"/>
                <w:szCs w:val="26"/>
              </w:rPr>
              <w:t>, занимающихся физической культурой и спортом во внеурочное время</w:t>
            </w:r>
            <w:r>
              <w:rPr>
                <w:sz w:val="26"/>
                <w:szCs w:val="26"/>
              </w:rPr>
              <w:t xml:space="preserve"> (отдельно по каждому уровню общего образования), за исключением дошкольного образования, в том числе по уровню среднего общего образования - 31 человек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995711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д</w:t>
            </w:r>
            <w:r w:rsidRPr="00D121F4">
              <w:rPr>
                <w:sz w:val="26"/>
                <w:szCs w:val="26"/>
              </w:rPr>
              <w:t xml:space="preserve">оля общеобразовательных организаций, </w:t>
            </w:r>
            <w:r>
              <w:rPr>
                <w:sz w:val="26"/>
                <w:szCs w:val="26"/>
              </w:rPr>
              <w:t>оснащенных в целях внедрения</w:t>
            </w:r>
            <w:r w:rsidRPr="00D121F4">
              <w:rPr>
                <w:sz w:val="26"/>
                <w:szCs w:val="26"/>
              </w:rPr>
              <w:t xml:space="preserve">  цифровой образ</w:t>
            </w:r>
            <w:r>
              <w:rPr>
                <w:sz w:val="26"/>
                <w:szCs w:val="26"/>
              </w:rPr>
              <w:t>овательной среды – 25% в 2022 году, 50% в 2023 году;</w:t>
            </w:r>
          </w:p>
          <w:p w:rsidR="00995711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</w:t>
            </w:r>
            <w:r w:rsidRPr="00D121F4">
              <w:rPr>
                <w:sz w:val="26"/>
                <w:szCs w:val="26"/>
              </w:rPr>
              <w:t>оля обучающихся</w:t>
            </w:r>
            <w:r>
              <w:rPr>
                <w:sz w:val="26"/>
                <w:szCs w:val="26"/>
              </w:rPr>
              <w:t xml:space="preserve">, для которых созданы равные условия получения качественного </w:t>
            </w:r>
            <w:r w:rsidRPr="00D121F4">
              <w:rPr>
                <w:sz w:val="26"/>
                <w:szCs w:val="26"/>
              </w:rPr>
              <w:t xml:space="preserve"> образования</w:t>
            </w:r>
            <w:r>
              <w:rPr>
                <w:sz w:val="26"/>
                <w:szCs w:val="26"/>
              </w:rPr>
              <w:t xml:space="preserve"> вне </w:t>
            </w:r>
            <w:r>
              <w:rPr>
                <w:sz w:val="26"/>
                <w:szCs w:val="26"/>
              </w:rPr>
              <w:lastRenderedPageBreak/>
              <w:t xml:space="preserve">зависимости от места их нахождения посредством предоставления доступа к федеральной информационно-сервисной платформы </w:t>
            </w:r>
            <w:r w:rsidRPr="00D121F4">
              <w:rPr>
                <w:sz w:val="26"/>
                <w:szCs w:val="26"/>
              </w:rPr>
              <w:t>цифровой образовательной среды</w:t>
            </w:r>
            <w:r>
              <w:rPr>
                <w:sz w:val="26"/>
                <w:szCs w:val="26"/>
              </w:rPr>
              <w:t xml:space="preserve"> – 10% в 2022 году, 15% в 2023 году;</w:t>
            </w:r>
          </w:p>
          <w:p w:rsidR="00995711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-д</w:t>
            </w:r>
            <w:r w:rsidRPr="00D121F4">
              <w:rPr>
                <w:sz w:val="26"/>
                <w:szCs w:val="26"/>
              </w:rPr>
              <w:t>оля педагогических работников</w:t>
            </w:r>
            <w:r>
              <w:rPr>
                <w:sz w:val="26"/>
                <w:szCs w:val="26"/>
              </w:rPr>
              <w:t>,</w:t>
            </w:r>
            <w:r w:rsidRPr="00D121F4">
              <w:rPr>
                <w:sz w:val="26"/>
                <w:szCs w:val="26"/>
              </w:rPr>
              <w:t xml:space="preserve"> использ</w:t>
            </w:r>
            <w:r>
              <w:rPr>
                <w:sz w:val="26"/>
                <w:szCs w:val="26"/>
              </w:rPr>
              <w:t xml:space="preserve">ующих сервисы федеральной информационно-сервисной платформы </w:t>
            </w:r>
            <w:r w:rsidRPr="00D121F4">
              <w:rPr>
                <w:sz w:val="26"/>
                <w:szCs w:val="26"/>
              </w:rPr>
              <w:t>цифровой образовательной среды</w:t>
            </w:r>
            <w:r>
              <w:rPr>
                <w:sz w:val="26"/>
                <w:szCs w:val="26"/>
              </w:rPr>
              <w:t xml:space="preserve"> – 10% в 2022 году, 20% в 2023 году;</w:t>
            </w:r>
          </w:p>
          <w:p w:rsidR="00995711" w:rsidRDefault="00995711" w:rsidP="003179EC">
            <w:pPr>
              <w:jc w:val="both"/>
              <w:rPr>
                <w:sz w:val="26"/>
                <w:szCs w:val="26"/>
              </w:rPr>
            </w:pPr>
            <w:r w:rsidRPr="00D121F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д</w:t>
            </w:r>
            <w:r w:rsidRPr="00D121F4">
              <w:rPr>
                <w:sz w:val="26"/>
                <w:szCs w:val="26"/>
              </w:rPr>
              <w:t>оля образовательных организаций, использ</w:t>
            </w:r>
            <w:r>
              <w:rPr>
                <w:sz w:val="26"/>
                <w:szCs w:val="26"/>
              </w:rPr>
              <w:t xml:space="preserve">ующих сервисы федеральной информационно-сервисной платформы </w:t>
            </w:r>
            <w:r w:rsidRPr="00D121F4">
              <w:rPr>
                <w:sz w:val="26"/>
                <w:szCs w:val="26"/>
              </w:rPr>
              <w:t>цифровой образовательной среды</w:t>
            </w:r>
            <w:r>
              <w:rPr>
                <w:sz w:val="26"/>
                <w:szCs w:val="26"/>
              </w:rPr>
              <w:t xml:space="preserve"> при реализации программ основного общего образования – 10% в 2022 году, 20% в 2023 году;</w:t>
            </w:r>
          </w:p>
          <w:p w:rsidR="00995711" w:rsidRPr="00E46DED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6DED">
              <w:rPr>
                <w:sz w:val="26"/>
                <w:szCs w:val="26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ч</w:t>
            </w:r>
            <w:r w:rsidRPr="00E46DED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 xml:space="preserve"> - 77 человек</w:t>
            </w:r>
            <w:r w:rsidRPr="00E46DED">
              <w:rPr>
                <w:sz w:val="26"/>
                <w:szCs w:val="26"/>
              </w:rPr>
              <w:t>;</w:t>
            </w:r>
          </w:p>
          <w:p w:rsidR="00995711" w:rsidRPr="00E46DED" w:rsidRDefault="00995711" w:rsidP="003179E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6DED">
              <w:rPr>
                <w:sz w:val="26"/>
                <w:szCs w:val="26"/>
              </w:rPr>
              <w:t xml:space="preserve">- </w:t>
            </w:r>
            <w:r w:rsidRPr="00E46DED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численность обучающихся общеобразовательной организации,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«Точка роста»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 xml:space="preserve"> - 30 человек в 2021 году, 60 человек в 2022-2023 году</w:t>
            </w:r>
            <w:r w:rsidRPr="00E46DED">
              <w:rPr>
                <w:sz w:val="26"/>
                <w:szCs w:val="26"/>
              </w:rPr>
              <w:t>;</w:t>
            </w: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E46DED">
              <w:rPr>
                <w:sz w:val="26"/>
                <w:szCs w:val="26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д</w:t>
            </w:r>
            <w:r w:rsidRPr="00E46DED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</w:t>
            </w:r>
            <w:r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 xml:space="preserve"> – 100%.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</w:p>
          <w:p w:rsidR="00995711" w:rsidRDefault="00995711" w:rsidP="003179EC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995711" w:rsidRPr="00165815" w:rsidRDefault="00995711" w:rsidP="00995711">
      <w:pPr>
        <w:jc w:val="both"/>
        <w:rPr>
          <w:sz w:val="26"/>
          <w:szCs w:val="26"/>
          <w:lang w:eastAsia="ru-RU"/>
        </w:rPr>
      </w:pPr>
    </w:p>
    <w:p w:rsidR="00995711" w:rsidRDefault="00995711" w:rsidP="00995711">
      <w:pPr>
        <w:snapToGri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16</w:t>
      </w:r>
      <w:r w:rsidRPr="00165815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165815">
        <w:rPr>
          <w:sz w:val="26"/>
          <w:szCs w:val="26"/>
        </w:rPr>
        <w:t xml:space="preserve">аздел </w:t>
      </w:r>
      <w:r w:rsidRPr="00165815">
        <w:rPr>
          <w:sz w:val="26"/>
          <w:szCs w:val="26"/>
          <w:lang w:val="en-US"/>
        </w:rPr>
        <w:t>II</w:t>
      </w:r>
      <w:r w:rsidRPr="00165815">
        <w:rPr>
          <w:sz w:val="26"/>
          <w:szCs w:val="26"/>
        </w:rPr>
        <w:t xml:space="preserve"> Подпрограммы 4 </w:t>
      </w:r>
      <w:r w:rsidRPr="00211476">
        <w:rPr>
          <w:sz w:val="26"/>
          <w:szCs w:val="26"/>
          <w:lang w:eastAsia="ru-RU"/>
        </w:rPr>
        <w:t>изложить в следующей редакции</w:t>
      </w:r>
      <w:r w:rsidRPr="00165815">
        <w:rPr>
          <w:sz w:val="26"/>
          <w:szCs w:val="26"/>
          <w:lang w:eastAsia="ru-RU"/>
        </w:rPr>
        <w:t>:</w:t>
      </w:r>
    </w:p>
    <w:p w:rsidR="00995711" w:rsidRPr="00995711" w:rsidRDefault="00995711" w:rsidP="007545DF">
      <w:pPr>
        <w:snapToGrid w:val="0"/>
        <w:ind w:firstLine="709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  <w:r>
        <w:rPr>
          <w:sz w:val="26"/>
          <w:szCs w:val="26"/>
          <w:lang w:val="en-US" w:eastAsia="ru-RU"/>
        </w:rPr>
        <w:t>II</w:t>
      </w:r>
      <w:r>
        <w:rPr>
          <w:sz w:val="26"/>
          <w:szCs w:val="26"/>
          <w:lang w:eastAsia="ru-RU"/>
        </w:rPr>
        <w:t>. Цель, задачи и целевые показатели (индикаторы) достижения цели и решения задач, основные ожидаемые конечные результаты, сроки реализации под программы 4.</w:t>
      </w:r>
    </w:p>
    <w:p w:rsidR="00995711" w:rsidRPr="0053213C" w:rsidRDefault="00995711" w:rsidP="00995711">
      <w:pPr>
        <w:ind w:firstLine="709"/>
        <w:jc w:val="both"/>
        <w:rPr>
          <w:sz w:val="26"/>
          <w:szCs w:val="26"/>
          <w:lang w:eastAsia="ru-RU"/>
        </w:rPr>
      </w:pPr>
      <w:r w:rsidRPr="0053213C">
        <w:rPr>
          <w:sz w:val="26"/>
          <w:szCs w:val="26"/>
          <w:lang w:eastAsia="ru-RU"/>
        </w:rPr>
        <w:t>Целью подпрограммы является улучшение материально-технической базы образовательных организаций, повышение уровня  защиты зданий и сооружений, предотвращение риска возникновения пожаров и чрезвычайных ситуаций в образовательных организациях района</w:t>
      </w:r>
    </w:p>
    <w:p w:rsidR="00995711" w:rsidRPr="0053213C" w:rsidRDefault="00995711" w:rsidP="00995711">
      <w:pPr>
        <w:ind w:firstLine="709"/>
        <w:jc w:val="both"/>
        <w:rPr>
          <w:sz w:val="26"/>
          <w:szCs w:val="26"/>
          <w:lang w:eastAsia="ru-RU"/>
        </w:rPr>
      </w:pPr>
      <w:r w:rsidRPr="0053213C">
        <w:rPr>
          <w:sz w:val="26"/>
          <w:szCs w:val="26"/>
          <w:lang w:eastAsia="ru-RU"/>
        </w:rPr>
        <w:t>Подпрограмма предусматривает реализацию ряда задач:</w:t>
      </w:r>
    </w:p>
    <w:p w:rsidR="00995711" w:rsidRPr="0053213C" w:rsidRDefault="00995711" w:rsidP="00995711">
      <w:pPr>
        <w:widowControl w:val="0"/>
        <w:autoSpaceDE w:val="0"/>
        <w:ind w:firstLine="709"/>
        <w:jc w:val="both"/>
        <w:rPr>
          <w:rFonts w:eastAsia="Arial"/>
          <w:sz w:val="26"/>
          <w:szCs w:val="26"/>
        </w:rPr>
      </w:pPr>
      <w:r w:rsidRPr="0053213C">
        <w:rPr>
          <w:rFonts w:eastAsia="Arial"/>
          <w:sz w:val="26"/>
          <w:szCs w:val="26"/>
        </w:rPr>
        <w:t>- создание современных условий для удовлетворения потребностей жителей Усть-Кубинского района в получении образования;</w:t>
      </w:r>
    </w:p>
    <w:p w:rsidR="00995711" w:rsidRPr="0053213C" w:rsidRDefault="00995711" w:rsidP="00995711">
      <w:pPr>
        <w:ind w:firstLine="709"/>
        <w:jc w:val="both"/>
        <w:rPr>
          <w:rFonts w:eastAsia="Calibri"/>
          <w:sz w:val="26"/>
          <w:szCs w:val="26"/>
        </w:rPr>
      </w:pPr>
      <w:r w:rsidRPr="0053213C">
        <w:rPr>
          <w:rFonts w:eastAsia="Calibri"/>
          <w:sz w:val="26"/>
          <w:szCs w:val="26"/>
        </w:rPr>
        <w:lastRenderedPageBreak/>
        <w:t xml:space="preserve"> - сохранение уровня защиты зданий и сооружений образовательных организаций, предотвращение риска возникновения пожаров и чрезвычайных ситуаций в образовательных организациях района.</w:t>
      </w:r>
    </w:p>
    <w:p w:rsidR="00995711" w:rsidRPr="0053213C" w:rsidRDefault="00995711" w:rsidP="00995711">
      <w:pPr>
        <w:ind w:firstLine="709"/>
        <w:jc w:val="both"/>
        <w:rPr>
          <w:rFonts w:eastAsia="Calibri"/>
          <w:sz w:val="26"/>
          <w:szCs w:val="26"/>
        </w:rPr>
      </w:pPr>
      <w:r w:rsidRPr="0053213C">
        <w:rPr>
          <w:rFonts w:eastAsia="Calibri"/>
          <w:sz w:val="26"/>
          <w:szCs w:val="26"/>
        </w:rPr>
        <w:t xml:space="preserve">Целевые показатели (индикаторы) подпрограммы 4 приведены в </w:t>
      </w:r>
      <w:hyperlink w:anchor="Par228" w:tooltip="Приложение N 1" w:history="1">
        <w:r w:rsidRPr="0053213C">
          <w:rPr>
            <w:rFonts w:eastAsia="Calibri"/>
            <w:sz w:val="26"/>
            <w:szCs w:val="26"/>
          </w:rPr>
          <w:t>приложении 1</w:t>
        </w:r>
      </w:hyperlink>
      <w:r w:rsidRPr="0053213C">
        <w:rPr>
          <w:rFonts w:eastAsia="Calibri"/>
          <w:sz w:val="26"/>
          <w:szCs w:val="26"/>
        </w:rPr>
        <w:t>. Сведения о порядке сбора информации и методике расчета целевых показателей (индикаторов) подпрограммы 4 приведены в приложении 2.</w:t>
      </w:r>
    </w:p>
    <w:p w:rsidR="00995711" w:rsidRPr="0053213C" w:rsidRDefault="00995711" w:rsidP="00995711">
      <w:pPr>
        <w:widowControl w:val="0"/>
        <w:autoSpaceDE w:val="0"/>
        <w:ind w:firstLine="709"/>
        <w:jc w:val="both"/>
        <w:rPr>
          <w:rFonts w:eastAsia="Arial"/>
          <w:sz w:val="26"/>
          <w:szCs w:val="26"/>
        </w:rPr>
      </w:pPr>
      <w:r w:rsidRPr="0053213C">
        <w:rPr>
          <w:rFonts w:eastAsia="Arial"/>
          <w:sz w:val="26"/>
          <w:szCs w:val="26"/>
        </w:rPr>
        <w:t>Сроки реализации подпрограммы 4: 2018 - 2025 годы.</w:t>
      </w:r>
    </w:p>
    <w:p w:rsidR="00995711" w:rsidRPr="0053213C" w:rsidRDefault="00995711" w:rsidP="00995711">
      <w:pPr>
        <w:widowControl w:val="0"/>
        <w:autoSpaceDE w:val="0"/>
        <w:ind w:firstLine="709"/>
        <w:jc w:val="both"/>
        <w:rPr>
          <w:rFonts w:eastAsia="Arial"/>
          <w:sz w:val="26"/>
          <w:szCs w:val="26"/>
        </w:rPr>
      </w:pPr>
      <w:r w:rsidRPr="0053213C">
        <w:rPr>
          <w:rFonts w:eastAsia="Arial"/>
          <w:sz w:val="26"/>
          <w:szCs w:val="26"/>
        </w:rPr>
        <w:t>В результате реализации Подпрограммы к 2025 году предусматривается:</w:t>
      </w:r>
    </w:p>
    <w:p w:rsidR="00995711" w:rsidRPr="0053213C" w:rsidRDefault="00995711" w:rsidP="00995711">
      <w:pPr>
        <w:widowControl w:val="0"/>
        <w:autoSpaceDE w:val="0"/>
        <w:ind w:firstLine="709"/>
        <w:jc w:val="both"/>
        <w:rPr>
          <w:rFonts w:eastAsia="Arial"/>
          <w:sz w:val="26"/>
          <w:szCs w:val="26"/>
        </w:rPr>
      </w:pPr>
      <w:r w:rsidRPr="0053213C">
        <w:rPr>
          <w:rFonts w:eastAsia="Arial"/>
          <w:sz w:val="26"/>
          <w:szCs w:val="26"/>
        </w:rPr>
        <w:t>- увеличение удельного веса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с 88% в 2018году до 90% в 2019 году и сохранение на уровне 90% до 2025 года, в т. ч. путём проведения капитальных и текущих ремонтов зданий образовательных организаций (что обеспечит  снижение показателей числа зданий, требующих капитального ремонта);</w:t>
      </w:r>
    </w:p>
    <w:p w:rsidR="00995711" w:rsidRPr="0053213C" w:rsidRDefault="00995711" w:rsidP="00995711">
      <w:pPr>
        <w:widowControl w:val="0"/>
        <w:autoSpaceDE w:val="0"/>
        <w:ind w:firstLine="709"/>
        <w:jc w:val="both"/>
        <w:rPr>
          <w:rFonts w:eastAsia="Arial"/>
          <w:sz w:val="26"/>
          <w:szCs w:val="26"/>
        </w:rPr>
      </w:pPr>
      <w:r w:rsidRPr="0053213C">
        <w:rPr>
          <w:rFonts w:eastAsia="Arial"/>
          <w:sz w:val="26"/>
          <w:szCs w:val="26"/>
        </w:rPr>
        <w:t xml:space="preserve"> - сохранение достигнутого уровня безопасности образовательных организаций на уровне 100%.</w:t>
      </w:r>
    </w:p>
    <w:p w:rsidR="00995711" w:rsidRPr="0053213C" w:rsidRDefault="00995711" w:rsidP="00995711">
      <w:pPr>
        <w:ind w:firstLine="709"/>
        <w:jc w:val="both"/>
        <w:rPr>
          <w:sz w:val="26"/>
          <w:szCs w:val="26"/>
        </w:rPr>
      </w:pPr>
      <w:r w:rsidRPr="0053213C">
        <w:rPr>
          <w:sz w:val="26"/>
          <w:szCs w:val="26"/>
        </w:rPr>
        <w:t>-количество общеобразовательных организаций, расположенных в сельской местности и малых городах, в которых отремонтированы спортивные залы - 1 (один);</w:t>
      </w:r>
    </w:p>
    <w:p w:rsidR="00995711" w:rsidRPr="00D121F4" w:rsidRDefault="00995711" w:rsidP="00995711">
      <w:pPr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>-количество</w:t>
      </w:r>
      <w:r>
        <w:rPr>
          <w:sz w:val="26"/>
          <w:szCs w:val="26"/>
        </w:rPr>
        <w:t xml:space="preserve"> школьных</w:t>
      </w:r>
      <w:r w:rsidRPr="00D121F4">
        <w:rPr>
          <w:sz w:val="26"/>
          <w:szCs w:val="26"/>
        </w:rPr>
        <w:t xml:space="preserve"> спортивных клубов, созданных в общеобразовательных организациях, расположенных в сельской местности</w:t>
      </w:r>
      <w:r>
        <w:rPr>
          <w:sz w:val="26"/>
          <w:szCs w:val="26"/>
        </w:rPr>
        <w:t xml:space="preserve"> и малых городах</w:t>
      </w:r>
      <w:r w:rsidRPr="00D121F4">
        <w:rPr>
          <w:sz w:val="26"/>
          <w:szCs w:val="26"/>
        </w:rPr>
        <w:t>, для занятия физической культурой и спортом</w:t>
      </w:r>
      <w:r>
        <w:rPr>
          <w:sz w:val="26"/>
          <w:szCs w:val="26"/>
        </w:rPr>
        <w:t xml:space="preserve"> - 1 (один)</w:t>
      </w:r>
      <w:r w:rsidRPr="00D121F4">
        <w:rPr>
          <w:sz w:val="26"/>
          <w:szCs w:val="26"/>
        </w:rPr>
        <w:t>;</w:t>
      </w:r>
    </w:p>
    <w:p w:rsidR="00995711" w:rsidRPr="00D121F4" w:rsidRDefault="00995711" w:rsidP="009957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 xml:space="preserve"> (отдельно по каждому уровню общего образования), за исключением дошкольного образования, в том числе по уровню начального общего образования – 222 человека</w:t>
      </w:r>
      <w:r w:rsidRPr="00D121F4">
        <w:rPr>
          <w:sz w:val="26"/>
          <w:szCs w:val="26"/>
        </w:rPr>
        <w:t>;</w:t>
      </w:r>
    </w:p>
    <w:p w:rsidR="00995711" w:rsidRDefault="00995711" w:rsidP="00995711">
      <w:pPr>
        <w:tabs>
          <w:tab w:val="left" w:pos="68"/>
        </w:tabs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 xml:space="preserve"> (отдельно по каждому уровню общего образования), за исключением дошкольного образования, в том числе по уровню основного общего образования - 274 человека</w:t>
      </w:r>
      <w:r w:rsidRPr="00D121F4">
        <w:rPr>
          <w:sz w:val="26"/>
          <w:szCs w:val="26"/>
        </w:rPr>
        <w:t>;</w:t>
      </w:r>
    </w:p>
    <w:p w:rsidR="00995711" w:rsidRDefault="00995711" w:rsidP="00995711">
      <w:pPr>
        <w:tabs>
          <w:tab w:val="left" w:pos="68"/>
        </w:tabs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>-</w:t>
      </w:r>
      <w:r>
        <w:rPr>
          <w:sz w:val="26"/>
          <w:szCs w:val="26"/>
        </w:rPr>
        <w:t>увеличение количества учащихся</w:t>
      </w:r>
      <w:r w:rsidRPr="00D121F4">
        <w:rPr>
          <w:sz w:val="26"/>
          <w:szCs w:val="26"/>
        </w:rPr>
        <w:t>, занимающихся физической культурой и спортом во внеурочное время</w:t>
      </w:r>
      <w:r>
        <w:rPr>
          <w:sz w:val="26"/>
          <w:szCs w:val="26"/>
        </w:rPr>
        <w:t xml:space="preserve"> (отдельно по каждому уровню общего образования), за исключением дошкольного образования, в том числе по уровню среднего общего образования - 31 человек</w:t>
      </w:r>
      <w:r>
        <w:rPr>
          <w:color w:val="000000"/>
          <w:sz w:val="26"/>
          <w:szCs w:val="26"/>
        </w:rPr>
        <w:t>;</w:t>
      </w:r>
    </w:p>
    <w:p w:rsidR="00995711" w:rsidRDefault="00995711" w:rsidP="009957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 xml:space="preserve">оля общеобразовательных организаций, </w:t>
      </w:r>
      <w:r>
        <w:rPr>
          <w:sz w:val="26"/>
          <w:szCs w:val="26"/>
        </w:rPr>
        <w:t>оснащенных в целях внедрения</w:t>
      </w:r>
      <w:r w:rsidRPr="00D121F4">
        <w:rPr>
          <w:sz w:val="26"/>
          <w:szCs w:val="26"/>
        </w:rPr>
        <w:t xml:space="preserve">  цифровой образ</w:t>
      </w:r>
      <w:r>
        <w:rPr>
          <w:sz w:val="26"/>
          <w:szCs w:val="26"/>
        </w:rPr>
        <w:t>овательной среды – 25% в 2022 году, 50% в 2023 году;</w:t>
      </w:r>
    </w:p>
    <w:p w:rsidR="00995711" w:rsidRDefault="00995711" w:rsidP="009957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</w:t>
      </w:r>
      <w:r w:rsidRPr="00D121F4">
        <w:rPr>
          <w:sz w:val="26"/>
          <w:szCs w:val="26"/>
        </w:rPr>
        <w:t>оля обучающихся</w:t>
      </w:r>
      <w:r>
        <w:rPr>
          <w:sz w:val="26"/>
          <w:szCs w:val="26"/>
        </w:rPr>
        <w:t xml:space="preserve">, для которых созданы равные условия получения качественного </w:t>
      </w:r>
      <w:r w:rsidRPr="00D121F4">
        <w:rPr>
          <w:sz w:val="26"/>
          <w:szCs w:val="26"/>
        </w:rPr>
        <w:t xml:space="preserve"> образования</w:t>
      </w:r>
      <w:r>
        <w:rPr>
          <w:sz w:val="26"/>
          <w:szCs w:val="26"/>
        </w:rPr>
        <w:t xml:space="preserve"> вне зависимости от места их нахождения посредством предоставления доступа к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– 10% в 2022 году, 15% в 2023 году;</w:t>
      </w:r>
    </w:p>
    <w:p w:rsidR="00995711" w:rsidRDefault="00995711" w:rsidP="009957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-д</w:t>
      </w:r>
      <w:r w:rsidRPr="00D121F4">
        <w:rPr>
          <w:sz w:val="26"/>
          <w:szCs w:val="26"/>
        </w:rPr>
        <w:t>оля педагогических работников</w:t>
      </w:r>
      <w:r>
        <w:rPr>
          <w:sz w:val="26"/>
          <w:szCs w:val="26"/>
        </w:rPr>
        <w:t>,</w:t>
      </w:r>
      <w:r w:rsidRPr="00D121F4">
        <w:rPr>
          <w:sz w:val="26"/>
          <w:szCs w:val="26"/>
        </w:rPr>
        <w:t xml:space="preserve">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– 10% в 2022 году, 20% в 2023 году;</w:t>
      </w:r>
    </w:p>
    <w:p w:rsidR="00995711" w:rsidRDefault="00995711" w:rsidP="00995711">
      <w:pPr>
        <w:ind w:firstLine="709"/>
        <w:jc w:val="both"/>
        <w:rPr>
          <w:sz w:val="26"/>
          <w:szCs w:val="26"/>
        </w:rPr>
      </w:pPr>
      <w:r w:rsidRPr="00D121F4">
        <w:rPr>
          <w:sz w:val="26"/>
          <w:szCs w:val="26"/>
        </w:rPr>
        <w:t xml:space="preserve">- </w:t>
      </w:r>
      <w:r>
        <w:rPr>
          <w:sz w:val="26"/>
          <w:szCs w:val="26"/>
        </w:rPr>
        <w:t>д</w:t>
      </w:r>
      <w:r w:rsidRPr="00D121F4">
        <w:rPr>
          <w:sz w:val="26"/>
          <w:szCs w:val="26"/>
        </w:rPr>
        <w:t>оля образовательных организаций, использ</w:t>
      </w:r>
      <w:r>
        <w:rPr>
          <w:sz w:val="26"/>
          <w:szCs w:val="26"/>
        </w:rPr>
        <w:t xml:space="preserve">ующих сервисы федеральной информационно-сервисной платформы </w:t>
      </w:r>
      <w:r w:rsidRPr="00D121F4">
        <w:rPr>
          <w:sz w:val="26"/>
          <w:szCs w:val="26"/>
        </w:rPr>
        <w:t>цифровой образовательной среды</w:t>
      </w:r>
      <w:r>
        <w:rPr>
          <w:sz w:val="26"/>
          <w:szCs w:val="26"/>
        </w:rPr>
        <w:t xml:space="preserve"> при реализации программ основного общего образования – 10% в 2022 году, 20% в 2023 году;</w:t>
      </w:r>
    </w:p>
    <w:p w:rsidR="00995711" w:rsidRPr="00E46DED" w:rsidRDefault="00995711" w:rsidP="009957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6DED">
        <w:rPr>
          <w:sz w:val="26"/>
          <w:szCs w:val="26"/>
        </w:rPr>
        <w:lastRenderedPageBreak/>
        <w:t xml:space="preserve">- </w:t>
      </w:r>
      <w:r>
        <w:rPr>
          <w:rFonts w:eastAsia="Arial Unicode MS"/>
          <w:color w:val="000000"/>
          <w:sz w:val="26"/>
          <w:szCs w:val="26"/>
          <w:lang w:eastAsia="ru-RU"/>
        </w:rPr>
        <w:t>ч</w:t>
      </w:r>
      <w:r w:rsidRPr="00E46DED">
        <w:rPr>
          <w:rFonts w:eastAsia="Arial Unicode MS"/>
          <w:color w:val="000000"/>
          <w:sz w:val="26"/>
          <w:szCs w:val="26"/>
          <w:lang w:eastAsia="ru-RU"/>
        </w:rPr>
        <w:t>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</w:t>
      </w:r>
      <w:r>
        <w:rPr>
          <w:rFonts w:eastAsia="Arial Unicode MS"/>
          <w:color w:val="000000"/>
          <w:sz w:val="26"/>
          <w:szCs w:val="26"/>
          <w:lang w:eastAsia="ru-RU"/>
        </w:rPr>
        <w:t xml:space="preserve"> - 77 человек</w:t>
      </w:r>
      <w:r w:rsidRPr="00E46DED">
        <w:rPr>
          <w:sz w:val="26"/>
          <w:szCs w:val="26"/>
        </w:rPr>
        <w:t>;</w:t>
      </w:r>
    </w:p>
    <w:p w:rsidR="00995711" w:rsidRPr="00E46DED" w:rsidRDefault="00995711" w:rsidP="009957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6DED">
        <w:rPr>
          <w:sz w:val="26"/>
          <w:szCs w:val="26"/>
        </w:rPr>
        <w:t xml:space="preserve">- </w:t>
      </w:r>
      <w:r w:rsidRPr="00E46DED">
        <w:rPr>
          <w:rFonts w:eastAsia="Arial Unicode MS"/>
          <w:color w:val="000000"/>
          <w:sz w:val="26"/>
          <w:szCs w:val="26"/>
          <w:lang w:eastAsia="ru-RU"/>
        </w:rPr>
        <w:t>численность обучающихся общеобразовательной организации,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«Точка роста»</w:t>
      </w:r>
      <w:r>
        <w:rPr>
          <w:rFonts w:eastAsia="Arial Unicode MS"/>
          <w:color w:val="000000"/>
          <w:sz w:val="26"/>
          <w:szCs w:val="26"/>
          <w:lang w:eastAsia="ru-RU"/>
        </w:rPr>
        <w:t xml:space="preserve"> - 30 человек в 2021 году, 60 человек в 2022-2023 году</w:t>
      </w:r>
      <w:r w:rsidRPr="00E46DED">
        <w:rPr>
          <w:sz w:val="26"/>
          <w:szCs w:val="26"/>
        </w:rPr>
        <w:t>;</w:t>
      </w:r>
    </w:p>
    <w:p w:rsidR="00995711" w:rsidRDefault="00995711" w:rsidP="00995711">
      <w:pPr>
        <w:snapToGrid w:val="0"/>
        <w:ind w:firstLine="709"/>
        <w:jc w:val="both"/>
        <w:rPr>
          <w:sz w:val="26"/>
          <w:szCs w:val="26"/>
          <w:lang w:eastAsia="ru-RU"/>
        </w:rPr>
      </w:pPr>
      <w:r w:rsidRPr="00E46DED">
        <w:rPr>
          <w:sz w:val="26"/>
          <w:szCs w:val="26"/>
        </w:rPr>
        <w:t xml:space="preserve">- </w:t>
      </w:r>
      <w:r>
        <w:rPr>
          <w:rFonts w:eastAsia="Arial Unicode MS"/>
          <w:color w:val="000000"/>
          <w:sz w:val="26"/>
          <w:szCs w:val="26"/>
          <w:lang w:eastAsia="ru-RU"/>
        </w:rPr>
        <w:t>д</w:t>
      </w:r>
      <w:r w:rsidRPr="00E46DED">
        <w:rPr>
          <w:rFonts w:eastAsia="Arial Unicode MS"/>
          <w:color w:val="000000"/>
          <w:sz w:val="26"/>
          <w:szCs w:val="26"/>
          <w:lang w:eastAsia="ru-RU"/>
        </w:rPr>
        <w:t>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</w:t>
      </w:r>
      <w:r>
        <w:rPr>
          <w:rFonts w:eastAsia="Arial Unicode MS"/>
          <w:color w:val="000000"/>
          <w:sz w:val="26"/>
          <w:szCs w:val="26"/>
          <w:lang w:eastAsia="ru-RU"/>
        </w:rPr>
        <w:t xml:space="preserve"> – 100%»</w:t>
      </w:r>
      <w:r w:rsidR="00171452">
        <w:rPr>
          <w:rFonts w:eastAsia="Arial Unicode MS"/>
          <w:color w:val="000000"/>
          <w:sz w:val="26"/>
          <w:szCs w:val="26"/>
          <w:lang w:eastAsia="ru-RU"/>
        </w:rPr>
        <w:t>.</w:t>
      </w:r>
    </w:p>
    <w:p w:rsidR="00995711" w:rsidRPr="004F483D" w:rsidRDefault="00995711" w:rsidP="00995711">
      <w:pPr>
        <w:ind w:right="-2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1.17. Абзац второй пункта 3 р</w:t>
      </w:r>
      <w:r w:rsidRPr="00165815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>а</w:t>
      </w:r>
      <w:r w:rsidR="001714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III</w:t>
      </w:r>
      <w:r w:rsidRPr="00165815">
        <w:rPr>
          <w:bCs/>
          <w:sz w:val="26"/>
          <w:szCs w:val="26"/>
        </w:rPr>
        <w:t xml:space="preserve"> Подпрограммы 4  изложить в следующей редакции:</w:t>
      </w:r>
    </w:p>
    <w:p w:rsidR="00995711" w:rsidRDefault="00995711" w:rsidP="00995711">
      <w:pPr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«Цель мероприятия: Обеспечение образовательных организаций материально-технической базой для внедрения</w:t>
      </w:r>
      <w:r w:rsidR="00E94BC4">
        <w:rPr>
          <w:bCs/>
          <w:sz w:val="26"/>
          <w:szCs w:val="26"/>
        </w:rPr>
        <w:t xml:space="preserve"> цифровой образовательной среды</w:t>
      </w:r>
      <w:r>
        <w:rPr>
          <w:bCs/>
          <w:sz w:val="26"/>
          <w:szCs w:val="26"/>
        </w:rPr>
        <w:t>»</w:t>
      </w:r>
      <w:r w:rsidR="00E94BC4">
        <w:rPr>
          <w:bCs/>
          <w:sz w:val="26"/>
          <w:szCs w:val="26"/>
        </w:rPr>
        <w:t>.</w:t>
      </w:r>
    </w:p>
    <w:p w:rsidR="00995711" w:rsidRPr="009A0A37" w:rsidRDefault="00995711" w:rsidP="00995711">
      <w:pPr>
        <w:ind w:right="-2" w:firstLine="709"/>
        <w:jc w:val="both"/>
        <w:rPr>
          <w:bCs/>
          <w:sz w:val="26"/>
          <w:szCs w:val="26"/>
        </w:rPr>
      </w:pPr>
      <w:r w:rsidRPr="009A0A37">
        <w:rPr>
          <w:sz w:val="26"/>
          <w:szCs w:val="26"/>
        </w:rPr>
        <w:t>1.1</w:t>
      </w:r>
      <w:r>
        <w:rPr>
          <w:sz w:val="26"/>
          <w:szCs w:val="26"/>
        </w:rPr>
        <w:t>8</w:t>
      </w:r>
      <w:r w:rsidRPr="009A0A37">
        <w:rPr>
          <w:sz w:val="26"/>
          <w:szCs w:val="26"/>
        </w:rPr>
        <w:t>. Абзац второй пункта 5 р</w:t>
      </w:r>
      <w:r w:rsidRPr="009A0A37">
        <w:rPr>
          <w:bCs/>
          <w:sz w:val="26"/>
          <w:szCs w:val="26"/>
        </w:rPr>
        <w:t xml:space="preserve">аздела </w:t>
      </w:r>
      <w:r w:rsidRPr="009A0A37">
        <w:rPr>
          <w:bCs/>
          <w:sz w:val="26"/>
          <w:szCs w:val="26"/>
          <w:lang w:val="en-US"/>
        </w:rPr>
        <w:t>III</w:t>
      </w:r>
      <w:r w:rsidRPr="009A0A37">
        <w:rPr>
          <w:bCs/>
          <w:sz w:val="26"/>
          <w:szCs w:val="26"/>
        </w:rPr>
        <w:t xml:space="preserve"> Подпрограммы 4  изложить в следующей редакции:</w:t>
      </w:r>
    </w:p>
    <w:p w:rsidR="00995711" w:rsidRPr="009A0A37" w:rsidRDefault="00995711" w:rsidP="009957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A0A37">
        <w:rPr>
          <w:sz w:val="26"/>
          <w:szCs w:val="26"/>
        </w:rPr>
        <w:t xml:space="preserve">           «Цель мероприятия: Создание и обеспечение функционирования в общеобразовательных организациях, расположенных в сельской местности и малых городах, центров образования естественно-научной и </w:t>
      </w:r>
      <w:r w:rsidR="00171452">
        <w:rPr>
          <w:sz w:val="26"/>
          <w:szCs w:val="26"/>
        </w:rPr>
        <w:t>технологической направленностей</w:t>
      </w:r>
      <w:r w:rsidRPr="009A0A37">
        <w:rPr>
          <w:sz w:val="26"/>
          <w:szCs w:val="26"/>
        </w:rPr>
        <w:t>»</w:t>
      </w:r>
      <w:r w:rsidR="00171452">
        <w:rPr>
          <w:sz w:val="26"/>
          <w:szCs w:val="26"/>
        </w:rPr>
        <w:t>.</w:t>
      </w:r>
      <w:r w:rsidRPr="009A0A37">
        <w:rPr>
          <w:sz w:val="26"/>
          <w:szCs w:val="26"/>
        </w:rPr>
        <w:t xml:space="preserve"> </w:t>
      </w:r>
    </w:p>
    <w:p w:rsidR="00995711" w:rsidRPr="00CD3698" w:rsidRDefault="00995711" w:rsidP="00995711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480B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D3698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CD369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Пункт 2 р</w:t>
      </w:r>
      <w:r w:rsidRPr="00CD3698">
        <w:rPr>
          <w:rFonts w:ascii="Times New Roman" w:hAnsi="Times New Roman" w:cs="Times New Roman"/>
          <w:bCs/>
          <w:sz w:val="26"/>
          <w:szCs w:val="26"/>
        </w:rPr>
        <w:t>аздел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="001714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D3698">
        <w:rPr>
          <w:rFonts w:ascii="Times New Roman" w:hAnsi="Times New Roman" w:cs="Times New Roman"/>
          <w:bCs/>
          <w:sz w:val="26"/>
          <w:szCs w:val="26"/>
          <w:lang w:val="en-US"/>
        </w:rPr>
        <w:t>IV</w:t>
      </w:r>
      <w:r w:rsidRPr="00CD3698">
        <w:rPr>
          <w:rFonts w:ascii="Times New Roman" w:hAnsi="Times New Roman" w:cs="Times New Roman"/>
          <w:bCs/>
          <w:sz w:val="26"/>
          <w:szCs w:val="26"/>
        </w:rPr>
        <w:t xml:space="preserve"> Подпрограммы 4  изложить в следующей редакции:</w:t>
      </w:r>
    </w:p>
    <w:p w:rsidR="00995711" w:rsidRPr="0070038F" w:rsidRDefault="00995711" w:rsidP="00995711">
      <w:pPr>
        <w:ind w:right="-2" w:firstLine="426"/>
        <w:jc w:val="both"/>
        <w:rPr>
          <w:sz w:val="26"/>
          <w:szCs w:val="26"/>
        </w:rPr>
      </w:pPr>
      <w:r w:rsidRPr="00165815">
        <w:rPr>
          <w:sz w:val="26"/>
          <w:szCs w:val="26"/>
        </w:rPr>
        <w:tab/>
        <w:t xml:space="preserve">«2. Общий объем финансирования Подпрограммы 4 в 2018 - 2025 годах </w:t>
      </w:r>
      <w:r w:rsidRPr="0070038F">
        <w:rPr>
          <w:sz w:val="26"/>
          <w:szCs w:val="26"/>
        </w:rPr>
        <w:t xml:space="preserve">составит </w:t>
      </w:r>
      <w:r>
        <w:rPr>
          <w:sz w:val="26"/>
          <w:szCs w:val="26"/>
        </w:rPr>
        <w:t>48149,1</w:t>
      </w:r>
      <w:r w:rsidRPr="0070038F">
        <w:rPr>
          <w:sz w:val="26"/>
          <w:szCs w:val="26"/>
        </w:rPr>
        <w:t xml:space="preserve"> тыс.рублей, в том числе:</w:t>
      </w:r>
    </w:p>
    <w:p w:rsidR="00995711" w:rsidRPr="0070038F" w:rsidRDefault="00995711" w:rsidP="00995711">
      <w:pPr>
        <w:ind w:left="426" w:right="-2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федерального бюджета–</w:t>
      </w:r>
      <w:r>
        <w:rPr>
          <w:sz w:val="26"/>
          <w:szCs w:val="26"/>
        </w:rPr>
        <w:t xml:space="preserve"> 7618,0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ind w:left="426" w:right="-2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>
        <w:rPr>
          <w:sz w:val="26"/>
          <w:szCs w:val="26"/>
        </w:rPr>
        <w:t>31576,4</w:t>
      </w:r>
      <w:r w:rsidRPr="0070038F">
        <w:rPr>
          <w:sz w:val="26"/>
          <w:szCs w:val="26"/>
        </w:rPr>
        <w:t xml:space="preserve"> тыс.рублей;</w:t>
      </w:r>
    </w:p>
    <w:p w:rsidR="00995711" w:rsidRPr="0070038F" w:rsidRDefault="00995711" w:rsidP="00995711">
      <w:pPr>
        <w:ind w:left="426" w:right="-2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бюджета района – 6</w:t>
      </w:r>
      <w:r>
        <w:rPr>
          <w:sz w:val="26"/>
          <w:szCs w:val="26"/>
        </w:rPr>
        <w:t>954,7</w:t>
      </w:r>
      <w:r w:rsidRPr="0070038F">
        <w:rPr>
          <w:sz w:val="26"/>
          <w:szCs w:val="26"/>
        </w:rPr>
        <w:t xml:space="preserve"> тыс.рублей;</w:t>
      </w:r>
    </w:p>
    <w:p w:rsidR="00995711" w:rsidRPr="0070038F" w:rsidRDefault="00995711" w:rsidP="00995711">
      <w:pPr>
        <w:ind w:left="426" w:right="-2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внебюджетных источников– </w:t>
      </w:r>
      <w:r>
        <w:rPr>
          <w:sz w:val="26"/>
          <w:szCs w:val="26"/>
        </w:rPr>
        <w:t>2</w:t>
      </w:r>
      <w:r w:rsidR="00171452">
        <w:rPr>
          <w:sz w:val="26"/>
          <w:szCs w:val="26"/>
        </w:rPr>
        <w:t>000,0 тыс. рублей</w:t>
      </w:r>
      <w:r>
        <w:rPr>
          <w:sz w:val="26"/>
          <w:szCs w:val="26"/>
        </w:rPr>
        <w:t>»</w:t>
      </w:r>
      <w:r w:rsidR="00171452">
        <w:rPr>
          <w:sz w:val="26"/>
          <w:szCs w:val="26"/>
        </w:rPr>
        <w:t>.</w:t>
      </w:r>
    </w:p>
    <w:p w:rsidR="00995711" w:rsidRPr="009A3891" w:rsidRDefault="00995711" w:rsidP="00995711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3891">
        <w:rPr>
          <w:rFonts w:ascii="Times New Roman" w:hAnsi="Times New Roman" w:cs="Times New Roman"/>
          <w:sz w:val="26"/>
          <w:szCs w:val="26"/>
        </w:rPr>
        <w:tab/>
        <w:t>1</w:t>
      </w:r>
      <w:r w:rsidRPr="009A3891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>20</w:t>
      </w:r>
      <w:r w:rsidRPr="009A3891">
        <w:rPr>
          <w:rFonts w:ascii="Times New Roman" w:hAnsi="Times New Roman" w:cs="Times New Roman"/>
          <w:bCs/>
          <w:sz w:val="26"/>
          <w:szCs w:val="26"/>
        </w:rPr>
        <w:t xml:space="preserve">. Приложения </w:t>
      </w:r>
      <w:r>
        <w:rPr>
          <w:rFonts w:ascii="Times New Roman" w:hAnsi="Times New Roman" w:cs="Times New Roman"/>
          <w:bCs/>
          <w:sz w:val="26"/>
          <w:szCs w:val="26"/>
        </w:rPr>
        <w:t>1</w:t>
      </w:r>
      <w:r w:rsidRPr="0070393E">
        <w:rPr>
          <w:rFonts w:ascii="Times New Roman" w:hAnsi="Times New Roman" w:cs="Times New Roman"/>
          <w:bCs/>
          <w:sz w:val="26"/>
          <w:szCs w:val="26"/>
        </w:rPr>
        <w:t>,</w:t>
      </w:r>
      <w:r w:rsidRPr="00CD3698">
        <w:rPr>
          <w:rFonts w:ascii="Times New Roman" w:hAnsi="Times New Roman" w:cs="Times New Roman"/>
          <w:bCs/>
          <w:sz w:val="26"/>
          <w:szCs w:val="26"/>
        </w:rPr>
        <w:t>4</w:t>
      </w:r>
      <w:r w:rsidRPr="009A3891">
        <w:rPr>
          <w:rFonts w:ascii="Times New Roman" w:hAnsi="Times New Roman" w:cs="Times New Roman"/>
          <w:bCs/>
          <w:sz w:val="26"/>
          <w:szCs w:val="26"/>
        </w:rPr>
        <w:t xml:space="preserve"> к подпрограмме 4 изложить в следующей редакции согласно приложениям  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9A3891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9A3891">
        <w:rPr>
          <w:rFonts w:ascii="Times New Roman" w:hAnsi="Times New Roman" w:cs="Times New Roman"/>
          <w:bCs/>
          <w:sz w:val="26"/>
          <w:szCs w:val="26"/>
        </w:rPr>
        <w:t>к настоящему постановлению соответственно.</w:t>
      </w:r>
    </w:p>
    <w:p w:rsidR="00995711" w:rsidRDefault="00995711" w:rsidP="00995711">
      <w:pPr>
        <w:ind w:right="-2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  <w:t>1.21</w:t>
      </w:r>
      <w:r w:rsidRPr="00911967">
        <w:rPr>
          <w:sz w:val="26"/>
          <w:szCs w:val="26"/>
        </w:rPr>
        <w:t xml:space="preserve">. Позицию «Объёмы </w:t>
      </w:r>
      <w:r>
        <w:rPr>
          <w:sz w:val="26"/>
          <w:szCs w:val="26"/>
        </w:rPr>
        <w:t>бюджетных ассигнований</w:t>
      </w:r>
      <w:r w:rsidR="00171452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911967">
        <w:rPr>
          <w:sz w:val="26"/>
          <w:szCs w:val="26"/>
        </w:rPr>
        <w:t xml:space="preserve">одпрограммы 5» </w:t>
      </w:r>
      <w:r w:rsidRPr="00911967">
        <w:rPr>
          <w:bCs/>
          <w:sz w:val="26"/>
          <w:szCs w:val="26"/>
        </w:rPr>
        <w:t>паспорта подпрограммы 5 изложить в следующей редакции:</w:t>
      </w:r>
    </w:p>
    <w:tbl>
      <w:tblPr>
        <w:tblStyle w:val="aff3"/>
        <w:tblW w:w="0" w:type="auto"/>
        <w:tblLayout w:type="fixed"/>
        <w:tblLook w:val="04A0"/>
      </w:tblPr>
      <w:tblGrid>
        <w:gridCol w:w="250"/>
        <w:gridCol w:w="2268"/>
        <w:gridCol w:w="6804"/>
        <w:gridCol w:w="250"/>
      </w:tblGrid>
      <w:tr w:rsidR="00995711" w:rsidTr="003179EC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95711" w:rsidRPr="00D0367F" w:rsidRDefault="00995711" w:rsidP="003179EC">
            <w:pPr>
              <w:snapToGrid w:val="0"/>
              <w:rPr>
                <w:sz w:val="24"/>
                <w:szCs w:val="24"/>
              </w:rPr>
            </w:pPr>
            <w:r w:rsidRPr="00D0367F">
              <w:rPr>
                <w:sz w:val="24"/>
                <w:szCs w:val="24"/>
              </w:rPr>
              <w:t xml:space="preserve">Объемы и </w:t>
            </w:r>
            <w:r>
              <w:rPr>
                <w:sz w:val="24"/>
                <w:szCs w:val="24"/>
              </w:rPr>
              <w:t>бюджетных ассигнований</w:t>
            </w:r>
            <w:r w:rsidRPr="00D0367F">
              <w:rPr>
                <w:sz w:val="24"/>
                <w:szCs w:val="24"/>
              </w:rPr>
              <w:t xml:space="preserve">  Подпрограммы  5</w:t>
            </w: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995711" w:rsidRPr="0070038F" w:rsidRDefault="00995711" w:rsidP="003179EC">
            <w:pPr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Общий объем финансирования Подпрограммы 5 в 2018 - 2025 годах составит  1</w:t>
            </w:r>
            <w:r>
              <w:rPr>
                <w:sz w:val="26"/>
                <w:szCs w:val="26"/>
              </w:rPr>
              <w:t>60135,8</w:t>
            </w:r>
            <w:r w:rsidRPr="0070038F">
              <w:rPr>
                <w:sz w:val="26"/>
                <w:szCs w:val="26"/>
              </w:rPr>
              <w:t xml:space="preserve"> тыс. рублей, в том числе:</w:t>
            </w:r>
          </w:p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- за счет средств федерального бюджета– </w:t>
            </w:r>
            <w:r>
              <w:rPr>
                <w:sz w:val="26"/>
                <w:szCs w:val="26"/>
              </w:rPr>
              <w:t>7</w:t>
            </w:r>
            <w:r w:rsidRPr="0070038F">
              <w:rPr>
                <w:sz w:val="26"/>
                <w:szCs w:val="26"/>
              </w:rPr>
              <w:t>000,0 тыс. рублей;</w:t>
            </w:r>
          </w:p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- за счёт средств областного бюджета– </w:t>
            </w:r>
            <w:r>
              <w:rPr>
                <w:sz w:val="26"/>
                <w:szCs w:val="26"/>
              </w:rPr>
              <w:t>1485,5</w:t>
            </w:r>
            <w:r w:rsidRPr="0070038F">
              <w:rPr>
                <w:sz w:val="26"/>
                <w:szCs w:val="26"/>
              </w:rPr>
              <w:t xml:space="preserve"> тыс. рублей;</w:t>
            </w:r>
          </w:p>
          <w:p w:rsidR="00995711" w:rsidRPr="0070038F" w:rsidRDefault="00995711" w:rsidP="003179EC">
            <w:pPr>
              <w:snapToGrid w:val="0"/>
              <w:rPr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за счет средств бюджета района –</w:t>
            </w:r>
            <w:r>
              <w:rPr>
                <w:sz w:val="26"/>
                <w:szCs w:val="26"/>
              </w:rPr>
              <w:t>151150,3</w:t>
            </w:r>
            <w:r w:rsidRPr="0070038F">
              <w:rPr>
                <w:sz w:val="26"/>
                <w:szCs w:val="26"/>
              </w:rPr>
              <w:t xml:space="preserve"> тыс. рублей;</w:t>
            </w: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>- за счет внебюджетных источников–500,0 тыс. рублей.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ind w:right="-2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»</w:t>
            </w:r>
          </w:p>
        </w:tc>
      </w:tr>
    </w:tbl>
    <w:p w:rsidR="00995711" w:rsidRDefault="00995711" w:rsidP="00995711">
      <w:pPr>
        <w:ind w:right="-2"/>
        <w:jc w:val="both"/>
        <w:rPr>
          <w:bCs/>
          <w:sz w:val="26"/>
          <w:szCs w:val="26"/>
        </w:rPr>
      </w:pPr>
    </w:p>
    <w:p w:rsidR="00995711" w:rsidRPr="001554F1" w:rsidRDefault="00995711" w:rsidP="00995711">
      <w:pPr>
        <w:ind w:right="-2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>1.22.</w:t>
      </w:r>
      <w:r w:rsidR="001714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Абзацы седьмой – тринадцатый раздела</w:t>
      </w:r>
      <w:r w:rsidR="001714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III</w:t>
      </w:r>
      <w:r w:rsidR="001714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Подпрограммы 5 </w:t>
      </w:r>
      <w:r w:rsidRPr="00911967">
        <w:rPr>
          <w:bCs/>
          <w:sz w:val="26"/>
          <w:szCs w:val="26"/>
        </w:rPr>
        <w:t>изложить в с</w:t>
      </w:r>
      <w:r>
        <w:rPr>
          <w:bCs/>
          <w:sz w:val="26"/>
          <w:szCs w:val="26"/>
        </w:rPr>
        <w:t>ледующей редакции</w:t>
      </w:r>
      <w:r w:rsidRPr="001554F1">
        <w:rPr>
          <w:bCs/>
          <w:sz w:val="26"/>
          <w:szCs w:val="26"/>
        </w:rPr>
        <w:t>:</w:t>
      </w:r>
    </w:p>
    <w:p w:rsidR="00995711" w:rsidRPr="005F230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«</w:t>
      </w:r>
      <w:r w:rsidRPr="005F2301">
        <w:rPr>
          <w:sz w:val="26"/>
          <w:szCs w:val="26"/>
        </w:rPr>
        <w:t>В результате проведенных мероприятий в 2018-202</w:t>
      </w:r>
      <w:r>
        <w:rPr>
          <w:sz w:val="26"/>
          <w:szCs w:val="26"/>
        </w:rPr>
        <w:t>1</w:t>
      </w:r>
      <w:r w:rsidRPr="005F2301">
        <w:rPr>
          <w:sz w:val="26"/>
          <w:szCs w:val="26"/>
        </w:rPr>
        <w:t xml:space="preserve"> годах сеть образовательных организаций претерпит следующие изменения:</w:t>
      </w:r>
    </w:p>
    <w:p w:rsidR="00995711" w:rsidRPr="005F230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- 2019 год – ликвидация нефункционирующих по факту филиалов школ;</w:t>
      </w:r>
    </w:p>
    <w:p w:rsidR="00995711" w:rsidRPr="005F230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- 202</w:t>
      </w:r>
      <w:r>
        <w:rPr>
          <w:sz w:val="26"/>
          <w:szCs w:val="26"/>
        </w:rPr>
        <w:t>1</w:t>
      </w:r>
      <w:r w:rsidRPr="005F2301">
        <w:rPr>
          <w:sz w:val="26"/>
          <w:szCs w:val="26"/>
        </w:rPr>
        <w:t xml:space="preserve"> год - реорганизация малочисленного МОУ «Авксентьевская ООШ» с дошкольной группой </w:t>
      </w:r>
      <w:r>
        <w:rPr>
          <w:sz w:val="26"/>
          <w:szCs w:val="26"/>
        </w:rPr>
        <w:t>путем присоединения к МАОУ «Усть-Кубинский центр образования»</w:t>
      </w:r>
      <w:r w:rsidRPr="005F2301">
        <w:rPr>
          <w:sz w:val="26"/>
          <w:szCs w:val="26"/>
        </w:rPr>
        <w:t>.</w:t>
      </w:r>
    </w:p>
    <w:p w:rsidR="00995711" w:rsidRPr="005F230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Сеть общеобразовательных организаций к 202</w:t>
      </w:r>
      <w:r>
        <w:rPr>
          <w:sz w:val="26"/>
          <w:szCs w:val="26"/>
        </w:rPr>
        <w:t>2</w:t>
      </w:r>
      <w:r w:rsidRPr="005F2301">
        <w:rPr>
          <w:sz w:val="26"/>
          <w:szCs w:val="26"/>
        </w:rPr>
        <w:t xml:space="preserve"> году будет выглядеть следующим образом:</w:t>
      </w:r>
    </w:p>
    <w:p w:rsidR="00995711" w:rsidRPr="005F230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МАОУ «Усть-Кубинский центр образования»;</w:t>
      </w:r>
    </w:p>
    <w:p w:rsidR="00995711" w:rsidRPr="005F230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МОУ «Уфтюжская ООШ»;</w:t>
      </w:r>
    </w:p>
    <w:p w:rsidR="0099571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2301">
        <w:rPr>
          <w:sz w:val="26"/>
          <w:szCs w:val="26"/>
        </w:rPr>
        <w:t>- МБОУ «Первомайская ООШ» с дошкольной группой</w:t>
      </w:r>
      <w:r>
        <w:rPr>
          <w:sz w:val="26"/>
          <w:szCs w:val="26"/>
        </w:rPr>
        <w:t>.»</w:t>
      </w:r>
    </w:p>
    <w:p w:rsidR="00995711" w:rsidRPr="005F2301" w:rsidRDefault="00995711" w:rsidP="0099571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1.23. Абзац четырнадцатый раздела </w:t>
      </w:r>
      <w:r>
        <w:rPr>
          <w:bCs/>
          <w:sz w:val="26"/>
          <w:szCs w:val="26"/>
          <w:lang w:val="en-US"/>
        </w:rPr>
        <w:t>III</w:t>
      </w:r>
      <w:r>
        <w:rPr>
          <w:bCs/>
          <w:sz w:val="26"/>
          <w:szCs w:val="26"/>
        </w:rPr>
        <w:t xml:space="preserve"> Подпрограммы 5 исключить.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0038F">
        <w:rPr>
          <w:bCs/>
          <w:sz w:val="26"/>
          <w:szCs w:val="26"/>
        </w:rPr>
        <w:t>1.</w:t>
      </w:r>
      <w:r>
        <w:rPr>
          <w:bCs/>
          <w:sz w:val="26"/>
          <w:szCs w:val="26"/>
        </w:rPr>
        <w:t>24</w:t>
      </w:r>
      <w:r w:rsidRPr="0070038F">
        <w:rPr>
          <w:bCs/>
          <w:sz w:val="26"/>
          <w:szCs w:val="26"/>
        </w:rPr>
        <w:t xml:space="preserve">.  Абзацы четвертый-восемнадцатый раздела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5  изложить в следующей редакции: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««Общий объем финансирования Подпрограммы 5 в 2018 - 2025 годах составит </w:t>
      </w:r>
      <w:r>
        <w:rPr>
          <w:sz w:val="26"/>
          <w:szCs w:val="26"/>
        </w:rPr>
        <w:t>160135,8</w:t>
      </w:r>
      <w:r w:rsidRPr="0070038F">
        <w:rPr>
          <w:sz w:val="26"/>
          <w:szCs w:val="26"/>
        </w:rPr>
        <w:t xml:space="preserve"> тыс. рублей, в том числе: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средств федерального бюджета– </w:t>
      </w:r>
      <w:r>
        <w:rPr>
          <w:sz w:val="26"/>
          <w:szCs w:val="26"/>
        </w:rPr>
        <w:t>7</w:t>
      </w:r>
      <w:r w:rsidRPr="0070038F">
        <w:rPr>
          <w:sz w:val="26"/>
          <w:szCs w:val="26"/>
        </w:rPr>
        <w:t>000,0 тыс. 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>
        <w:rPr>
          <w:sz w:val="26"/>
          <w:szCs w:val="26"/>
        </w:rPr>
        <w:t>1485,5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средств бюджета района– </w:t>
      </w:r>
      <w:r>
        <w:rPr>
          <w:sz w:val="26"/>
          <w:szCs w:val="26"/>
        </w:rPr>
        <w:t>151150,3</w:t>
      </w:r>
      <w:r w:rsidRPr="0070038F">
        <w:rPr>
          <w:sz w:val="26"/>
          <w:szCs w:val="26"/>
        </w:rPr>
        <w:t xml:space="preserve"> тыс. 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внебюджетных источников– 500,0 тыс. рублей.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Объем финансирования Подпрограммы в 2018 - 2020 годах составит </w:t>
      </w:r>
      <w:r>
        <w:rPr>
          <w:sz w:val="26"/>
          <w:szCs w:val="26"/>
        </w:rPr>
        <w:t>50622,4</w:t>
      </w:r>
      <w:r w:rsidRPr="0070038F">
        <w:rPr>
          <w:sz w:val="26"/>
          <w:szCs w:val="26"/>
        </w:rPr>
        <w:t xml:space="preserve"> тыс. рублей, в том числе: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федерального бюджета– 0,0 тыс. 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>
        <w:rPr>
          <w:sz w:val="26"/>
          <w:szCs w:val="26"/>
        </w:rPr>
        <w:t xml:space="preserve">1485,5 </w:t>
      </w:r>
      <w:r w:rsidRPr="0070038F">
        <w:rPr>
          <w:sz w:val="26"/>
          <w:szCs w:val="26"/>
        </w:rPr>
        <w:t>тыс.рублей;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бюджета района –</w:t>
      </w:r>
      <w:r>
        <w:rPr>
          <w:sz w:val="26"/>
          <w:szCs w:val="26"/>
        </w:rPr>
        <w:t xml:space="preserve">49136,9 </w:t>
      </w:r>
      <w:r w:rsidRPr="0070038F">
        <w:rPr>
          <w:sz w:val="26"/>
          <w:szCs w:val="26"/>
        </w:rPr>
        <w:t>тыс.рублей;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внебюджетных источников– 0,0 тыс. рублей.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Объем финансирования Подпрограммы в 2021 - 2025 годах составит </w:t>
      </w:r>
      <w:r>
        <w:rPr>
          <w:sz w:val="26"/>
          <w:szCs w:val="26"/>
        </w:rPr>
        <w:t>109513,4</w:t>
      </w:r>
      <w:r w:rsidRPr="0070038F">
        <w:rPr>
          <w:sz w:val="26"/>
          <w:szCs w:val="26"/>
        </w:rPr>
        <w:t xml:space="preserve"> тыс. рублей, в том числе: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</w:t>
      </w:r>
      <w:r>
        <w:rPr>
          <w:sz w:val="26"/>
          <w:szCs w:val="26"/>
        </w:rPr>
        <w:t xml:space="preserve"> средств федерального бюджета– 7</w:t>
      </w:r>
      <w:r w:rsidRPr="0070038F">
        <w:rPr>
          <w:sz w:val="26"/>
          <w:szCs w:val="26"/>
        </w:rPr>
        <w:t>000,0 тыс. 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счёт средств областного бюджета– 0,00 тыс. 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бюджета района –</w:t>
      </w:r>
      <w:r>
        <w:rPr>
          <w:sz w:val="26"/>
          <w:szCs w:val="26"/>
        </w:rPr>
        <w:t xml:space="preserve">102013,42 </w:t>
      </w:r>
      <w:r w:rsidRPr="0070038F">
        <w:rPr>
          <w:sz w:val="26"/>
          <w:szCs w:val="26"/>
        </w:rPr>
        <w:t>тыс.рублей;</w:t>
      </w:r>
    </w:p>
    <w:p w:rsidR="00995711" w:rsidRPr="0070038F" w:rsidRDefault="00995711" w:rsidP="00995711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внебюджетны</w:t>
      </w:r>
      <w:r w:rsidR="006C21D5">
        <w:rPr>
          <w:sz w:val="26"/>
          <w:szCs w:val="26"/>
        </w:rPr>
        <w:t>х источников– 500,0 тыс. рублей</w:t>
      </w:r>
      <w:r w:rsidRPr="0070038F">
        <w:rPr>
          <w:sz w:val="26"/>
          <w:szCs w:val="26"/>
        </w:rPr>
        <w:t>».</w:t>
      </w:r>
    </w:p>
    <w:p w:rsidR="0099571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1.25.Приложение 3, 4 к Подпрограмме 5 изложить в следующей редакции согласно приложениям 5, 6 к настоящему постановлению соответственно.</w:t>
      </w:r>
    </w:p>
    <w:p w:rsidR="00995711" w:rsidRDefault="00995711" w:rsidP="009957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995711" w:rsidRDefault="00995711" w:rsidP="00995711">
      <w:pPr>
        <w:jc w:val="both"/>
        <w:rPr>
          <w:sz w:val="26"/>
          <w:szCs w:val="26"/>
        </w:rPr>
      </w:pPr>
    </w:p>
    <w:p w:rsidR="00995711" w:rsidRDefault="00995711" w:rsidP="00995711">
      <w:pPr>
        <w:jc w:val="both"/>
        <w:rPr>
          <w:sz w:val="26"/>
          <w:szCs w:val="26"/>
        </w:rPr>
      </w:pPr>
    </w:p>
    <w:p w:rsidR="00995711" w:rsidRDefault="00995711" w:rsidP="00995711">
      <w:pPr>
        <w:jc w:val="both"/>
        <w:rPr>
          <w:sz w:val="26"/>
          <w:szCs w:val="26"/>
        </w:rPr>
      </w:pPr>
    </w:p>
    <w:p w:rsidR="00995711" w:rsidRDefault="00995711" w:rsidP="00995711">
      <w:pPr>
        <w:jc w:val="both"/>
        <w:rPr>
          <w:sz w:val="26"/>
          <w:szCs w:val="26"/>
        </w:rPr>
        <w:sectPr w:rsidR="00995711" w:rsidSect="00995711">
          <w:footerReference w:type="default" r:id="rId9"/>
          <w:pgSz w:w="11906" w:h="16838"/>
          <w:pgMar w:top="1134" w:right="850" w:bottom="1134" w:left="1701" w:header="544" w:footer="0" w:gutter="0"/>
          <w:cols w:space="720"/>
          <w:docGrid w:linePitch="360"/>
        </w:sect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tbl>
      <w:tblPr>
        <w:tblW w:w="0" w:type="auto"/>
        <w:tblLook w:val="04A0"/>
      </w:tblPr>
      <w:tblGrid>
        <w:gridCol w:w="216"/>
        <w:gridCol w:w="199"/>
        <w:gridCol w:w="1714"/>
        <w:gridCol w:w="1399"/>
        <w:gridCol w:w="4032"/>
        <w:gridCol w:w="1059"/>
        <w:gridCol w:w="672"/>
        <w:gridCol w:w="669"/>
        <w:gridCol w:w="776"/>
        <w:gridCol w:w="682"/>
        <w:gridCol w:w="664"/>
        <w:gridCol w:w="776"/>
        <w:gridCol w:w="773"/>
        <w:gridCol w:w="1155"/>
      </w:tblGrid>
      <w:tr w:rsidR="00995711" w:rsidRPr="00AC5C3D" w:rsidTr="003179EC">
        <w:tc>
          <w:tcPr>
            <w:tcW w:w="10003" w:type="dxa"/>
            <w:gridSpan w:val="2"/>
          </w:tcPr>
          <w:p w:rsidR="00995711" w:rsidRPr="00AC5C3D" w:rsidRDefault="00995711" w:rsidP="003179EC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567" w:type="dxa"/>
            <w:gridSpan w:val="12"/>
          </w:tcPr>
          <w:p w:rsidR="00995711" w:rsidRPr="00AC5C3D" w:rsidRDefault="00995711" w:rsidP="003179EC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 xml:space="preserve">Приложение </w:t>
            </w:r>
            <w:r>
              <w:rPr>
                <w:bCs/>
                <w:sz w:val="26"/>
                <w:szCs w:val="26"/>
              </w:rPr>
              <w:t>1</w:t>
            </w:r>
          </w:p>
          <w:p w:rsidR="00995711" w:rsidRPr="00AC5C3D" w:rsidRDefault="00995711" w:rsidP="003179EC">
            <w:pPr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>к постановл</w:t>
            </w:r>
            <w:r w:rsidR="00171452">
              <w:rPr>
                <w:bCs/>
                <w:sz w:val="26"/>
                <w:szCs w:val="26"/>
              </w:rPr>
              <w:t>ению администрац</w:t>
            </w:r>
            <w:r w:rsidR="00FE4B40">
              <w:rPr>
                <w:bCs/>
                <w:sz w:val="26"/>
                <w:szCs w:val="26"/>
              </w:rPr>
              <w:t>ии района от 22.03.2021 № 276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>«Приложение 3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к подпрограмме </w:t>
            </w:r>
            <w:r>
              <w:rPr>
                <w:lang w:eastAsia="ru-RU"/>
              </w:rPr>
              <w:t>1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>ПЕРЕЧЕНЬ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ОСНОВНЫХ МЕРОПРИЯТИЙ И ФИНАНСОВОЕ ОБЕСПЕЧЕНИЕ ПОДПРОГРАММЫ </w:t>
            </w:r>
            <w:r>
              <w:rPr>
                <w:lang w:eastAsia="ru-RU"/>
              </w:rPr>
              <w:t>1</w:t>
            </w:r>
          </w:p>
          <w:p w:rsidR="00995711" w:rsidRPr="00BB4E48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BB4E48">
              <w:rPr>
                <w:lang w:eastAsia="ru-RU"/>
              </w:rPr>
              <w:t>" РАЗВИТИЕ СИСТЕМЫ ДОШКОЛЬНОГО, ОБЩЕГО И ДОПОЛНИТЕЛЬНОГО</w:t>
            </w:r>
          </w:p>
          <w:p w:rsidR="00995711" w:rsidRPr="00BB4E48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BB4E48">
              <w:rPr>
                <w:lang w:eastAsia="ru-RU"/>
              </w:rPr>
              <w:t xml:space="preserve">ОБРАЗОВАНИЯ УСТЬ-КУБИНСКОГО МУНИЦИПАЛЬНОГО РАЙОНА" </w:t>
            </w:r>
          </w:p>
          <w:tbl>
            <w:tblPr>
              <w:tblpPr w:leftFromText="180" w:rightFromText="180" w:vertAnchor="text" w:tblpX="-46" w:tblpY="1"/>
              <w:tblOverlap w:val="never"/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253"/>
              <w:gridCol w:w="2216"/>
              <w:gridCol w:w="1542"/>
              <w:gridCol w:w="1883"/>
              <w:gridCol w:w="938"/>
              <w:gridCol w:w="1133"/>
              <w:gridCol w:w="1028"/>
              <w:gridCol w:w="938"/>
              <w:gridCol w:w="938"/>
              <w:gridCol w:w="938"/>
              <w:gridCol w:w="938"/>
              <w:gridCol w:w="1276"/>
            </w:tblGrid>
            <w:tr w:rsidR="00995711" w:rsidRPr="005964A8" w:rsidTr="003179EC">
              <w:tc>
                <w:tcPr>
                  <w:tcW w:w="1253" w:type="dxa"/>
                  <w:vMerge w:val="restart"/>
                  <w:tcBorders>
                    <w:bottom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Статус</w:t>
                  </w:r>
                </w:p>
              </w:tc>
              <w:tc>
                <w:tcPr>
                  <w:tcW w:w="2216" w:type="dxa"/>
                  <w:vMerge w:val="restart"/>
                  <w:tcBorders>
                    <w:bottom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Наименование основного мероприятия</w:t>
                  </w:r>
                </w:p>
              </w:tc>
              <w:tc>
                <w:tcPr>
                  <w:tcW w:w="1542" w:type="dxa"/>
                  <w:vMerge w:val="restart"/>
                  <w:tcBorders>
                    <w:bottom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Ответственный исполнитель, исполнители</w:t>
                  </w:r>
                </w:p>
              </w:tc>
              <w:tc>
                <w:tcPr>
                  <w:tcW w:w="1883" w:type="dxa"/>
                  <w:vMerge w:val="restart"/>
                  <w:tcBorders>
                    <w:bottom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8127" w:type="dxa"/>
                  <w:gridSpan w:val="8"/>
                  <w:tcBorders>
                    <w:bottom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Расходы, тыс. руб.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2021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2022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2023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2024 год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2025 год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</w:tr>
            <w:tr w:rsidR="00995711" w:rsidRPr="005964A8" w:rsidTr="003179EC">
              <w:tc>
                <w:tcPr>
                  <w:tcW w:w="346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Подпрограмма 1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127734,10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119132,60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106476,60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112969,90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112011,00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113152,90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107294,60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107294,60</w:t>
                  </w:r>
                </w:p>
              </w:tc>
            </w:tr>
            <w:tr w:rsidR="00995711" w:rsidRPr="005964A8" w:rsidTr="003179EC">
              <w:tc>
                <w:tcPr>
                  <w:tcW w:w="346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1587,10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346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78567,30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84724,90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88103,50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90717,90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90650,10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90650,10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65515,70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65515,70</w:t>
                  </w:r>
                </w:p>
              </w:tc>
            </w:tr>
            <w:tr w:rsidR="00995711" w:rsidRPr="005964A8" w:rsidTr="003179EC">
              <w:tc>
                <w:tcPr>
                  <w:tcW w:w="346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49166,80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34407,70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16786,10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17490,60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16599,50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17741,40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41778,90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41778,90</w:t>
                  </w:r>
                </w:p>
              </w:tc>
            </w:tr>
            <w:tr w:rsidR="00995711" w:rsidRPr="005964A8" w:rsidTr="003179EC">
              <w:tc>
                <w:tcPr>
                  <w:tcW w:w="346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Внебюджетные средства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Обеспечение повышения оплаты труда педагогических работников дошкольных образовательных организаций и дошкольных групп, организованных при основных и средних общеобразовательных организациях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 xml:space="preserve">Основное мероприятие </w:t>
                  </w: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lastRenderedPageBreak/>
                    <w:t xml:space="preserve">Модернизация содержания общего образования в </w:t>
                  </w:r>
                  <w:r w:rsidRPr="005964A8">
                    <w:rPr>
                      <w:sz w:val="18"/>
                      <w:szCs w:val="18"/>
                    </w:rPr>
                    <w:lastRenderedPageBreak/>
                    <w:t>условиях введения федеральных государственных образовательных стандартов (ФГОС)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rPr>
                <w:trHeight w:val="157"/>
              </w:trPr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3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Обеспечение современных требований к условиям организации образовательного процесса в образовательных организациях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rPr>
                <w:trHeight w:val="20"/>
              </w:trPr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4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Обеспечение транспортной доступности общеобразовательных организаций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5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Реализация основных общеобразовательных программ в образовательных организациях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121661,71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112870,96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101030,00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103077,90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103843,90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104935,80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107294,60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107294,60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rPr>
                <w:trHeight w:val="20"/>
              </w:trPr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78567,30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84724,90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88103,50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90717,90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90650,10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90650,10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65515,70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65515,70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43094,41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28146,06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12926,50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12360,00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13193,80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14285,70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41778,90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41778,90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 xml:space="preserve">Основное мероприятие </w:t>
                  </w: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lastRenderedPageBreak/>
                    <w:t xml:space="preserve">Реализация механизмов обеспечения доступности </w:t>
                  </w:r>
                  <w:r w:rsidRPr="005964A8">
                    <w:rPr>
                      <w:sz w:val="18"/>
                      <w:szCs w:val="18"/>
                    </w:rPr>
                    <w:lastRenderedPageBreak/>
                    <w:t>качественных образовательных услуг общего образования детям с ограниченными возможностями здоровья, детям-инвалидам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7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Организация предоставления дополнительного образования детям в образовательных организациях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6072,39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4329,14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725,50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1070,60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550,00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6072,39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4329,14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725,50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1070,60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550,00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600,00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8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адаптации, в образовательных организациях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9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Функционирование единой образовательной электронной и телекоммуникационной среды образовательных организаций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Основное мероприятие 10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Обеспечение функционирования объективной оценки результатов образования на территории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11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Формирование современных управленческих и организационно-экономических механизмов в системе дополнительного образования детей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95711" w:rsidRPr="005964A8" w:rsidTr="003179EC">
              <w:tc>
                <w:tcPr>
                  <w:tcW w:w="1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12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Обеспечение  начального общего, основного общего, среднего общего образования в муниципальных общеобразовательных организациях,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1587,10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1587,10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13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suppressAutoHyphens w:val="0"/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 xml:space="preserve">Создание условий для функционирования и обеспечения системы персонифицированного </w:t>
                  </w: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финансирования дополнительного образования детей</w:t>
                  </w:r>
                </w:p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1932,50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3134,10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4060,00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2855,70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2855,70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1932,50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3134,10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4060,00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2855,70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2855,70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14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Создание в муниципальных общеобразовательных организациях кружков по развитию предпринимательства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995711" w:rsidRPr="005964A8" w:rsidTr="003179EC"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711" w:rsidRPr="005964A8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</w:tbl>
          <w:p w:rsidR="00995711" w:rsidRPr="005964A8" w:rsidRDefault="00995711" w:rsidP="003179EC">
            <w:pPr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rPr>
                <w:b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5964A8" w:rsidRDefault="00995711" w:rsidP="003179EC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995711" w:rsidRPr="00AC5C3D" w:rsidRDefault="00995711" w:rsidP="003179EC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bCs/>
                <w:sz w:val="26"/>
                <w:szCs w:val="26"/>
              </w:rPr>
              <w:t>2</w:t>
            </w:r>
          </w:p>
          <w:p w:rsidR="00995711" w:rsidRPr="00AC5C3D" w:rsidRDefault="00995711" w:rsidP="003179EC">
            <w:pPr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>к постановл</w:t>
            </w:r>
            <w:r w:rsidR="00171452">
              <w:rPr>
                <w:bCs/>
                <w:sz w:val="26"/>
                <w:szCs w:val="26"/>
              </w:rPr>
              <w:t>ению администраци</w:t>
            </w:r>
            <w:r w:rsidR="00FE4B40">
              <w:rPr>
                <w:bCs/>
                <w:sz w:val="26"/>
                <w:szCs w:val="26"/>
              </w:rPr>
              <w:t>и района от 22.03.2021 № 276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«Приложение </w:t>
            </w:r>
            <w:r>
              <w:rPr>
                <w:lang w:eastAsia="ru-RU"/>
              </w:rPr>
              <w:t>3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к подпрограмме </w:t>
            </w:r>
            <w:r>
              <w:rPr>
                <w:lang w:eastAsia="ru-RU"/>
              </w:rPr>
              <w:t>3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>ПЕРЕЧЕНЬ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ОСНОВНЫХ МЕРОПРИЯТИЙ И ФИНАНСОВОЕ ОБЕСПЕЧЕНИЕ ПОДПРОГРАММЫ </w:t>
            </w:r>
            <w:r>
              <w:rPr>
                <w:lang w:eastAsia="ru-RU"/>
              </w:rPr>
              <w:t>3</w:t>
            </w:r>
          </w:p>
          <w:p w:rsidR="00995711" w:rsidRPr="00BB4E48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BB4E48">
              <w:rPr>
                <w:lang w:eastAsia="ru-RU"/>
              </w:rPr>
              <w:t xml:space="preserve">" </w:t>
            </w:r>
            <w:r>
              <w:rPr>
                <w:lang w:eastAsia="ru-RU"/>
              </w:rPr>
              <w:t>Меры социальной поддержки»</w:t>
            </w:r>
          </w:p>
          <w:p w:rsidR="00995711" w:rsidRPr="00BB4E48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  <w:tbl>
            <w:tblPr>
              <w:tblpPr w:leftFromText="180" w:rightFromText="180" w:vertAnchor="text" w:tblpX="-46" w:tblpY="1"/>
              <w:tblOverlap w:val="never"/>
              <w:tblW w:w="14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252"/>
              <w:gridCol w:w="2206"/>
              <w:gridCol w:w="2066"/>
              <w:gridCol w:w="1984"/>
              <w:gridCol w:w="851"/>
              <w:gridCol w:w="850"/>
              <w:gridCol w:w="992"/>
              <w:gridCol w:w="851"/>
              <w:gridCol w:w="850"/>
              <w:gridCol w:w="851"/>
              <w:gridCol w:w="850"/>
              <w:gridCol w:w="993"/>
            </w:tblGrid>
            <w:tr w:rsidR="00995711" w:rsidRPr="00AC5C3D" w:rsidTr="003179EC">
              <w:tc>
                <w:tcPr>
                  <w:tcW w:w="1252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Статус</w:t>
                  </w:r>
                </w:p>
              </w:tc>
              <w:tc>
                <w:tcPr>
                  <w:tcW w:w="220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Наименование основного мероприятия</w:t>
                  </w: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Ответственный исполнитель, исполнители</w:t>
                  </w:r>
                </w:p>
              </w:tc>
              <w:tc>
                <w:tcPr>
                  <w:tcW w:w="1984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7088" w:type="dxa"/>
                  <w:gridSpan w:val="8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Расходы, тыс. руб.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1984" w:type="dxa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2018 год</w:t>
                  </w:r>
                </w:p>
              </w:tc>
              <w:tc>
                <w:tcPr>
                  <w:tcW w:w="850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2019 год</w:t>
                  </w:r>
                </w:p>
              </w:tc>
              <w:tc>
                <w:tcPr>
                  <w:tcW w:w="992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2020 год</w:t>
                  </w:r>
                </w:p>
              </w:tc>
              <w:tc>
                <w:tcPr>
                  <w:tcW w:w="851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2021 год</w:t>
                  </w:r>
                </w:p>
              </w:tc>
              <w:tc>
                <w:tcPr>
                  <w:tcW w:w="850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2022 год</w:t>
                  </w:r>
                </w:p>
              </w:tc>
              <w:tc>
                <w:tcPr>
                  <w:tcW w:w="851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2023 год</w:t>
                  </w:r>
                </w:p>
              </w:tc>
              <w:tc>
                <w:tcPr>
                  <w:tcW w:w="850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2024 год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2025 год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2206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</w:t>
                  </w:r>
                </w:p>
              </w:tc>
              <w:tc>
                <w:tcPr>
                  <w:tcW w:w="2066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10</w:t>
                  </w:r>
                </w:p>
              </w:tc>
              <w:tc>
                <w:tcPr>
                  <w:tcW w:w="850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12</w:t>
                  </w:r>
                </w:p>
              </w:tc>
            </w:tr>
            <w:tr w:rsidR="00995711" w:rsidRPr="00AC5C3D" w:rsidTr="003179EC">
              <w:tc>
                <w:tcPr>
                  <w:tcW w:w="3458" w:type="dxa"/>
                  <w:gridSpan w:val="2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 xml:space="preserve">Подпрограмма </w:t>
                  </w:r>
                  <w:r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итого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6348,70</w:t>
                  </w:r>
                </w:p>
              </w:tc>
              <w:tc>
                <w:tcPr>
                  <w:tcW w:w="992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6716,10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9722,90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9874,60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9812,30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4988,60</w:t>
                  </w:r>
                </w:p>
              </w:tc>
              <w:tc>
                <w:tcPr>
                  <w:tcW w:w="993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4988,60</w:t>
                  </w:r>
                </w:p>
              </w:tc>
            </w:tr>
            <w:tr w:rsidR="00995711" w:rsidRPr="00AC5C3D" w:rsidTr="003179EC">
              <w:tc>
                <w:tcPr>
                  <w:tcW w:w="3458" w:type="dxa"/>
                  <w:gridSpan w:val="2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998,50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2560,60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2675,10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2609,20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3458" w:type="dxa"/>
                  <w:gridSpan w:val="2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jc w:val="center"/>
                  </w:pPr>
                  <w:r>
                    <w:t>5971,60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jc w:val="center"/>
                  </w:pPr>
                  <w:r>
                    <w:t>5509,80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jc w:val="center"/>
                  </w:pPr>
                  <w:r>
                    <w:t>6643,40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jc w:val="center"/>
                  </w:pPr>
                  <w:r>
                    <w:t>6677,60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jc w:val="center"/>
                  </w:pPr>
                  <w:r>
                    <w:t>6657,90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jc w:val="center"/>
                  </w:pPr>
                  <w:r>
                    <w:t>4888,60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jc w:val="center"/>
                  </w:pPr>
                  <w:r>
                    <w:t>4888,60</w:t>
                  </w:r>
                </w:p>
              </w:tc>
            </w:tr>
            <w:tr w:rsidR="00995711" w:rsidRPr="00AC5C3D" w:rsidTr="003179EC">
              <w:tc>
                <w:tcPr>
                  <w:tcW w:w="3458" w:type="dxa"/>
                  <w:gridSpan w:val="2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377,10</w:t>
                  </w:r>
                </w:p>
              </w:tc>
              <w:tc>
                <w:tcPr>
                  <w:tcW w:w="992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207,80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518,90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521,90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545,20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  <w:tc>
                <w:tcPr>
                  <w:tcW w:w="993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</w:tr>
            <w:tr w:rsidR="00995711" w:rsidRPr="00AC5C3D" w:rsidTr="003179EC">
              <w:tc>
                <w:tcPr>
                  <w:tcW w:w="3458" w:type="dxa"/>
                  <w:gridSpan w:val="2"/>
                  <w:vMerge/>
                </w:tcPr>
                <w:p w:rsidR="00995711" w:rsidRPr="00AC5C3D" w:rsidRDefault="00995711" w:rsidP="003179EC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Внебюджетные средства (прогноз)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Основное мероприятие 1</w:t>
                  </w:r>
                </w:p>
              </w:tc>
              <w:tc>
                <w:tcPr>
                  <w:tcW w:w="2206" w:type="dxa"/>
                  <w:vMerge w:val="restart"/>
                </w:tcPr>
                <w:p w:rsidR="00995711" w:rsidRPr="008B7616" w:rsidRDefault="00995711" w:rsidP="003179EC">
                  <w:pPr>
                    <w:suppressAutoHyphens w:val="0"/>
                    <w:spacing w:before="100" w:beforeAutospacing="1" w:after="100" w:afterAutospacing="1"/>
                    <w:rPr>
                      <w:lang w:eastAsia="ru-RU"/>
                    </w:rPr>
                  </w:pPr>
                  <w:r w:rsidRPr="008B7616">
                    <w:rPr>
                      <w:lang w:eastAsia="ru-RU"/>
                    </w:rPr>
                    <w:t xml:space="preserve">Обеспечение предоставления мер социальной поддержки отдельным категориям обучающихся в муниципальных образовательных учреждениях </w:t>
                  </w:r>
                </w:p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6027,39</w:t>
                  </w:r>
                </w:p>
              </w:tc>
              <w:tc>
                <w:tcPr>
                  <w:tcW w:w="992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5334,80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5978,90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5978,90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6003,90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4988,60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4988,60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5944,82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5153,50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5842,90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5842,90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5842,90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4888,60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4888,60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82,57</w:t>
                  </w:r>
                </w:p>
              </w:tc>
              <w:tc>
                <w:tcPr>
                  <w:tcW w:w="992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181,30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136,00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136,00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161,00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  <w:tc>
                <w:tcPr>
                  <w:tcW w:w="993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lastRenderedPageBreak/>
                    <w:t>Основное мероприятие 2</w:t>
                  </w:r>
                </w:p>
              </w:tc>
              <w:tc>
                <w:tcPr>
                  <w:tcW w:w="2206" w:type="dxa"/>
                  <w:vMerge w:val="restart"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t>Реализация механизмов обеспечения доступности качественных образовательных услуг общего образования детям с ограниченными возможностями здоровья, детям-инвалидам</w:t>
                  </w: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6,78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8,0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6,78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8,0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995711" w:rsidRPr="00697B6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995711" w:rsidRPr="00AC5C3D" w:rsidTr="003179EC">
              <w:tc>
                <w:tcPr>
                  <w:tcW w:w="1252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Основное мероприятие 3</w:t>
                  </w:r>
                </w:p>
              </w:tc>
              <w:tc>
                <w:tcPr>
                  <w:tcW w:w="2206" w:type="dxa"/>
                  <w:vMerge w:val="restart"/>
                </w:tcPr>
                <w:p w:rsidR="00995711" w:rsidRPr="002A784C" w:rsidRDefault="00995711" w:rsidP="003179EC">
                  <w:pPr>
                    <w:suppressAutoHyphens w:val="0"/>
                    <w:spacing w:before="100" w:beforeAutospacing="1" w:after="100" w:afterAutospacing="1"/>
                    <w:rPr>
                      <w:lang w:eastAsia="ru-RU"/>
                    </w:rPr>
                  </w:pPr>
                  <w:r w:rsidRPr="002A784C">
                    <w:rPr>
                      <w:lang w:eastAsia="ru-RU"/>
                    </w:rPr>
                    <w:t xml:space="preserve">Организация летней оздоровительной кампании </w:t>
                  </w:r>
                </w:p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tabs>
                      <w:tab w:val="center" w:pos="375"/>
                    </w:tabs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294,53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294,53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315,00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Основное мероприятие 4</w:t>
                  </w:r>
                </w:p>
              </w:tc>
              <w:tc>
                <w:tcPr>
                  <w:tcW w:w="2206" w:type="dxa"/>
                  <w:vMerge w:val="restart"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Единовременная выплата молодым педагогическим работникам</w:t>
                  </w: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   50,00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Основное мероприятие 5</w:t>
                  </w:r>
                </w:p>
              </w:tc>
              <w:tc>
                <w:tcPr>
                  <w:tcW w:w="2206" w:type="dxa"/>
                  <w:vMerge w:val="restart"/>
                </w:tcPr>
                <w:p w:rsidR="00995711" w:rsidRPr="007C2365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2066" w:type="dxa"/>
                  <w:vMerge w:val="restart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1323,30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3393,40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3545,10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3457,80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998,50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2560,60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2675,1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2609,20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rPr>
                <w:trHeight w:val="675"/>
              </w:trPr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298,30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764,90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799,10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779,40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995711" w:rsidRPr="00AC5C3D" w:rsidTr="003179EC">
              <w:tc>
                <w:tcPr>
                  <w:tcW w:w="1252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20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66" w:type="dxa"/>
                  <w:vMerge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26,50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67,90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70,90</w:t>
                  </w:r>
                </w:p>
              </w:tc>
              <w:tc>
                <w:tcPr>
                  <w:tcW w:w="851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69,20</w:t>
                  </w:r>
                </w:p>
              </w:tc>
              <w:tc>
                <w:tcPr>
                  <w:tcW w:w="850" w:type="dxa"/>
                </w:tcPr>
                <w:p w:rsidR="00995711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93" w:type="dxa"/>
                </w:tcPr>
                <w:p w:rsidR="00995711" w:rsidRPr="00AC5C3D" w:rsidRDefault="00995711" w:rsidP="003179EC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</w:tbl>
          <w:p w:rsidR="00995711" w:rsidRPr="00AC5C3D" w:rsidRDefault="00995711" w:rsidP="003179EC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</w:tc>
      </w:tr>
      <w:tr w:rsidR="00995711" w:rsidRPr="00AC5C3D" w:rsidTr="003179EC">
        <w:tc>
          <w:tcPr>
            <w:tcW w:w="250" w:type="dxa"/>
            <w:gridSpan w:val="2"/>
          </w:tcPr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jc w:val="right"/>
              <w:outlineLvl w:val="2"/>
              <w:rPr>
                <w:lang w:eastAsia="ru-RU"/>
              </w:rPr>
            </w:pPr>
          </w:p>
        </w:tc>
        <w:tc>
          <w:tcPr>
            <w:tcW w:w="14600" w:type="dxa"/>
            <w:gridSpan w:val="12"/>
          </w:tcPr>
          <w:tbl>
            <w:tblPr>
              <w:tblW w:w="14492" w:type="dxa"/>
              <w:tblLook w:val="04A0"/>
            </w:tblPr>
            <w:tblGrid>
              <w:gridCol w:w="6791"/>
              <w:gridCol w:w="7701"/>
            </w:tblGrid>
            <w:tr w:rsidR="00995711" w:rsidRPr="00AC5C3D" w:rsidTr="003179EC">
              <w:tc>
                <w:tcPr>
                  <w:tcW w:w="6791" w:type="dxa"/>
                </w:tcPr>
                <w:p w:rsidR="00995711" w:rsidRPr="00AC5C3D" w:rsidRDefault="00995711" w:rsidP="003179EC">
                  <w:pPr>
                    <w:widowControl w:val="0"/>
                    <w:autoSpaceDE w:val="0"/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701" w:type="dxa"/>
                </w:tcPr>
                <w:p w:rsidR="00995711" w:rsidRPr="00F52C7A" w:rsidRDefault="00995711" w:rsidP="003179EC">
                  <w:pPr>
                    <w:widowControl w:val="0"/>
                    <w:autoSpaceDE w:val="0"/>
                    <w:jc w:val="right"/>
                    <w:rPr>
                      <w:bCs/>
                      <w:sz w:val="26"/>
                      <w:szCs w:val="26"/>
                    </w:rPr>
                  </w:pPr>
                  <w:r w:rsidRPr="00F52C7A">
                    <w:rPr>
                      <w:bCs/>
                      <w:sz w:val="26"/>
                      <w:szCs w:val="26"/>
                    </w:rPr>
                    <w:t xml:space="preserve">Приложение </w:t>
                  </w:r>
                  <w:r>
                    <w:rPr>
                      <w:bCs/>
                      <w:sz w:val="26"/>
                      <w:szCs w:val="26"/>
                    </w:rPr>
                    <w:t>3</w:t>
                  </w:r>
                </w:p>
                <w:p w:rsidR="00995711" w:rsidRDefault="00995711" w:rsidP="003179EC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  <w:r w:rsidRPr="00F52C7A">
                    <w:rPr>
                      <w:bCs/>
                      <w:sz w:val="26"/>
                      <w:szCs w:val="26"/>
                    </w:rPr>
                    <w:t xml:space="preserve">к постановлению </w:t>
                  </w:r>
                  <w:r>
                    <w:rPr>
                      <w:bCs/>
                      <w:sz w:val="26"/>
                      <w:szCs w:val="26"/>
                    </w:rPr>
                    <w:t xml:space="preserve">администрации района </w:t>
                  </w:r>
                </w:p>
                <w:p w:rsidR="00995711" w:rsidRPr="00AC5C3D" w:rsidRDefault="00FE4B40" w:rsidP="003179EC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  <w:r>
                    <w:rPr>
                      <w:bCs/>
                      <w:sz w:val="26"/>
                      <w:szCs w:val="26"/>
                    </w:rPr>
                    <w:t>от 22.03.2021 № 276</w:t>
                  </w:r>
                  <w:r w:rsidR="00171452">
                    <w:rPr>
                      <w:bCs/>
                      <w:sz w:val="26"/>
                      <w:szCs w:val="26"/>
                    </w:rPr>
                    <w:t>_</w:t>
                  </w:r>
                  <w:r w:rsidR="00995711">
                    <w:rPr>
                      <w:bCs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95711" w:rsidRDefault="00995711" w:rsidP="003179EC">
            <w:pPr>
              <w:widowControl w:val="0"/>
              <w:suppressAutoHyphens w:val="0"/>
              <w:jc w:val="right"/>
              <w:outlineLvl w:val="2"/>
              <w:rPr>
                <w:sz w:val="22"/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jc w:val="right"/>
              <w:outlineLvl w:val="2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 xml:space="preserve">Приложение 1 </w:t>
            </w:r>
          </w:p>
          <w:p w:rsidR="00995711" w:rsidRPr="00AC5C3D" w:rsidRDefault="00995711" w:rsidP="003179EC">
            <w:pPr>
              <w:widowControl w:val="0"/>
              <w:suppressAutoHyphens w:val="0"/>
              <w:jc w:val="right"/>
              <w:outlineLvl w:val="2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к подпрограмме 4</w:t>
            </w:r>
          </w:p>
          <w:p w:rsidR="00995711" w:rsidRPr="00AC5C3D" w:rsidRDefault="00995711" w:rsidP="003179EC">
            <w:pPr>
              <w:widowControl w:val="0"/>
              <w:suppressAutoHyphens w:val="0"/>
              <w:jc w:val="center"/>
              <w:rPr>
                <w:sz w:val="22"/>
                <w:lang w:eastAsia="ru-RU"/>
              </w:rPr>
            </w:pPr>
            <w:bookmarkStart w:id="0" w:name="P1426"/>
            <w:bookmarkEnd w:id="0"/>
            <w:r w:rsidRPr="00AC5C3D">
              <w:rPr>
                <w:sz w:val="22"/>
                <w:lang w:eastAsia="ru-RU"/>
              </w:rPr>
              <w:t>СВЕДЕНИЯ</w:t>
            </w:r>
          </w:p>
          <w:p w:rsidR="00995711" w:rsidRPr="00AC5C3D" w:rsidRDefault="00995711" w:rsidP="003179EC">
            <w:pPr>
              <w:widowControl w:val="0"/>
              <w:suppressAutoHyphens w:val="0"/>
              <w:jc w:val="center"/>
              <w:rPr>
                <w:bCs/>
                <w:sz w:val="26"/>
                <w:szCs w:val="26"/>
              </w:rPr>
            </w:pPr>
            <w:r w:rsidRPr="00AC5C3D">
              <w:rPr>
                <w:sz w:val="22"/>
                <w:lang w:eastAsia="ru-RU"/>
              </w:rPr>
              <w:t>О ЦЕЛЕВЫХ ИНДИКАТОРАХ (ПОКАЗАТЕЛЯХ) ПОДПРОГРАММЫ 4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№ п/п</w:t>
            </w:r>
          </w:p>
        </w:tc>
        <w:tc>
          <w:tcPr>
            <w:tcW w:w="745" w:type="pct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Задача, направленная на достижение цели</w:t>
            </w:r>
          </w:p>
        </w:tc>
        <w:tc>
          <w:tcPr>
            <w:tcW w:w="1542" w:type="pct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Наименование целевого показателя (индикатора)</w:t>
            </w:r>
          </w:p>
          <w:p w:rsidR="00995711" w:rsidRPr="00AC5C3D" w:rsidRDefault="00995711" w:rsidP="003179EC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</w:p>
          <w:p w:rsidR="00995711" w:rsidRPr="00AC5C3D" w:rsidRDefault="00995711" w:rsidP="003179EC">
            <w:pPr>
              <w:tabs>
                <w:tab w:val="left" w:pos="2016"/>
              </w:tabs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AC5C3D">
              <w:rPr>
                <w:rFonts w:eastAsia="Calibri"/>
                <w:sz w:val="22"/>
                <w:szCs w:val="22"/>
                <w:lang w:eastAsia="ru-RU"/>
              </w:rPr>
              <w:tab/>
            </w:r>
          </w:p>
        </w:tc>
        <w:tc>
          <w:tcPr>
            <w:tcW w:w="400" w:type="pct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Единица измерения</w:t>
            </w:r>
          </w:p>
        </w:tc>
        <w:tc>
          <w:tcPr>
            <w:tcW w:w="2168" w:type="pct"/>
            <w:gridSpan w:val="8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  <w:tab w:val="center" w:pos="5744"/>
              </w:tabs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ab/>
            </w:r>
            <w:r w:rsidRPr="00AC5C3D">
              <w:rPr>
                <w:sz w:val="22"/>
                <w:lang w:eastAsia="ru-RU"/>
              </w:rPr>
              <w:tab/>
              <w:t>Значение целевого показателя (индикатора)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  <w:trHeight w:val="75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2" w:type="pct"/>
            <w:vMerge/>
          </w:tcPr>
          <w:p w:rsidR="00995711" w:rsidRPr="00AC5C3D" w:rsidRDefault="00995711" w:rsidP="003179EC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  <w:vMerge/>
          </w:tcPr>
          <w:p w:rsidR="00995711" w:rsidRPr="00AC5C3D" w:rsidRDefault="00995711" w:rsidP="003179EC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2018 год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2019 год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2020 год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2021 год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2022 год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2023 год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2024 год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2025 год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  <w:trHeight w:val="2257"/>
        </w:trPr>
        <w:tc>
          <w:tcPr>
            <w:tcW w:w="145" w:type="pct"/>
            <w:gridSpan w:val="2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1.</w:t>
            </w:r>
          </w:p>
        </w:tc>
        <w:tc>
          <w:tcPr>
            <w:tcW w:w="745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Создание современных условий для удовлетворения потребностей жителей Усть-Кубинского</w:t>
            </w:r>
            <w:r>
              <w:rPr>
                <w:sz w:val="22"/>
                <w:lang w:eastAsia="ru-RU"/>
              </w:rPr>
              <w:t xml:space="preserve"> района в получении образования</w:t>
            </w:r>
          </w:p>
        </w:tc>
        <w:tc>
          <w:tcPr>
            <w:tcW w:w="1542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Удельный вес 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88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2.</w:t>
            </w:r>
          </w:p>
        </w:tc>
        <w:tc>
          <w:tcPr>
            <w:tcW w:w="745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Предотвращение риска возникновения пожаров и чрезвычайных ситуаций в образовательных организациях района.</w:t>
            </w:r>
          </w:p>
        </w:tc>
        <w:tc>
          <w:tcPr>
            <w:tcW w:w="1542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Сохранение достигнутого уровня безопасно</w:t>
            </w:r>
            <w:r>
              <w:rPr>
                <w:sz w:val="22"/>
                <w:lang w:eastAsia="ru-RU"/>
              </w:rPr>
              <w:t>сти образовательных организаций</w:t>
            </w: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745" w:type="pct"/>
            <w:vMerge w:val="restart"/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D2B36">
              <w:rPr>
                <w:bCs/>
                <w:sz w:val="22"/>
                <w:szCs w:val="22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42" w:type="pct"/>
          </w:tcPr>
          <w:p w:rsidR="00995711" w:rsidRPr="009D2B36" w:rsidRDefault="00995711" w:rsidP="003179E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Д</w:t>
            </w:r>
            <w:r w:rsidRPr="009D2B36">
              <w:rPr>
                <w:sz w:val="22"/>
                <w:szCs w:val="22"/>
              </w:rPr>
              <w:t>оля общеобразовательных организаций, оснащенных в целях внедрения  цифровой образовательной среды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25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50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5</w:t>
            </w: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50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Д</w:t>
            </w:r>
            <w:r w:rsidRPr="009D2B36">
              <w:rPr>
                <w:sz w:val="22"/>
                <w:szCs w:val="22"/>
              </w:rPr>
              <w:t>оля обучающихся, для которых созданы равные условия получения качественного  образования вне зависимости от места их нахождения посредством предоставления доступа к федеральной информационно-сервисной платформы цифровой образовательной среды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spacing w:line="360" w:lineRule="auto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5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5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15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Д</w:t>
            </w:r>
            <w:r w:rsidRPr="009D2B36">
              <w:rPr>
                <w:sz w:val="22"/>
                <w:szCs w:val="22"/>
              </w:rPr>
              <w:t>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tabs>
                <w:tab w:val="left" w:pos="68"/>
              </w:tabs>
              <w:ind w:firstLine="68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Д</w:t>
            </w:r>
            <w:r w:rsidRPr="009D2B36">
              <w:rPr>
                <w:sz w:val="22"/>
                <w:szCs w:val="22"/>
              </w:rPr>
              <w:t>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20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45" w:type="pct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Создание в общеобразовательных организациях, расположенных в сельской местности</w:t>
            </w:r>
            <w:r>
              <w:rPr>
                <w:sz w:val="22"/>
                <w:szCs w:val="22"/>
                <w:lang w:eastAsia="ru-RU"/>
              </w:rPr>
              <w:t xml:space="preserve"> и малых городах</w:t>
            </w:r>
            <w:r w:rsidRPr="00AC5C3D">
              <w:rPr>
                <w:sz w:val="22"/>
                <w:szCs w:val="22"/>
                <w:lang w:eastAsia="ru-RU"/>
              </w:rPr>
              <w:t xml:space="preserve">, условий  для </w:t>
            </w:r>
            <w:r w:rsidRPr="00AC5C3D">
              <w:rPr>
                <w:sz w:val="22"/>
                <w:szCs w:val="22"/>
                <w:lang w:eastAsia="ru-RU"/>
              </w:rPr>
              <w:lastRenderedPageBreak/>
              <w:t>занятий физической культурой и спортом (ремонт спортивного зала МАОУ «Усть-Кубинский центр образования»</w:t>
            </w:r>
          </w:p>
        </w:tc>
        <w:tc>
          <w:tcPr>
            <w:tcW w:w="1542" w:type="pct"/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lastRenderedPageBreak/>
              <w:t>К</w:t>
            </w:r>
            <w:r w:rsidRPr="009D2B36">
              <w:rPr>
                <w:sz w:val="22"/>
                <w:szCs w:val="22"/>
              </w:rPr>
              <w:t>оличество общеобразовательных организаций, расположенных в сельской местности и малых городах, в которых отремонтированы спортивные залы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</w:t>
            </w:r>
            <w:r>
              <w:rPr>
                <w:sz w:val="22"/>
                <w:lang w:eastAsia="ru-RU"/>
              </w:rPr>
              <w:t>иниц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К</w:t>
            </w:r>
            <w:r w:rsidRPr="009D2B36">
              <w:rPr>
                <w:sz w:val="22"/>
                <w:szCs w:val="22"/>
              </w:rPr>
              <w:t>оличество школьных спортивных клубов, созданных в общеобразовательных организациях, расположенных в сельской местности и малых городах, для занятия физической культурой и спортом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Единиц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У</w:t>
            </w:r>
            <w:r w:rsidRPr="009D2B36">
              <w:rPr>
                <w:sz w:val="22"/>
                <w:szCs w:val="22"/>
              </w:rPr>
              <w:t xml:space="preserve">величение количества учащихся, </w:t>
            </w:r>
            <w:r w:rsidRPr="009D2B36">
              <w:rPr>
                <w:sz w:val="22"/>
                <w:szCs w:val="22"/>
              </w:rPr>
              <w:lastRenderedPageBreak/>
              <w:t>занимающихся физической культурой и спортом во внеурочное время (отдельно по каждому уровню общего образования), за исключением дошкольного образования, в том числе по уровню начального общего образования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lastRenderedPageBreak/>
              <w:t>Чел</w:t>
            </w:r>
            <w:r>
              <w:rPr>
                <w:sz w:val="22"/>
                <w:lang w:eastAsia="ru-RU"/>
              </w:rPr>
              <w:t>овек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У</w:t>
            </w:r>
            <w:r w:rsidRPr="009D2B36">
              <w:rPr>
                <w:sz w:val="22"/>
                <w:szCs w:val="22"/>
              </w:rPr>
              <w:t>величение количества учащихся, занимающихся физической культурой и спортом во внеурочное время (отдельно по каждому уровню общего образования), за исключением дошкольного образования, в том числе по уровню основного общего образования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Чел</w:t>
            </w:r>
            <w:r>
              <w:rPr>
                <w:sz w:val="22"/>
                <w:lang w:eastAsia="ru-RU"/>
              </w:rPr>
              <w:t>овек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274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274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274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</w:tcPr>
          <w:p w:rsidR="00995711" w:rsidRPr="009D2B36" w:rsidRDefault="00995711" w:rsidP="003179EC">
            <w:pPr>
              <w:tabs>
                <w:tab w:val="left" w:pos="68"/>
              </w:tabs>
              <w:ind w:firstLine="68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У</w:t>
            </w:r>
            <w:r w:rsidRPr="009D2B36">
              <w:rPr>
                <w:sz w:val="22"/>
                <w:szCs w:val="22"/>
              </w:rPr>
              <w:t>величение количества учащихся, занимающихся физической культурой и спортом во внеурочное время(отдельно по каждому уровню общего образования), за исключением дошкольного образования, в том числе по уровню среднего общего образования</w:t>
            </w:r>
          </w:p>
        </w:tc>
        <w:tc>
          <w:tcPr>
            <w:tcW w:w="400" w:type="pc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Чел</w:t>
            </w:r>
            <w:r>
              <w:rPr>
                <w:sz w:val="22"/>
                <w:lang w:eastAsia="ru-RU"/>
              </w:rPr>
              <w:t>овек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31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31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31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 w:val="restart"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711" w:rsidRPr="00AC5C3D" w:rsidRDefault="00995711" w:rsidP="003179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0A37">
              <w:rPr>
                <w:sz w:val="22"/>
                <w:szCs w:val="22"/>
              </w:rPr>
              <w:t xml:space="preserve">Создание и обеспечение функционирования в общеобразовательных организациях, расположенных в сельской местности и </w:t>
            </w:r>
            <w:r w:rsidRPr="009A0A37">
              <w:rPr>
                <w:sz w:val="22"/>
                <w:szCs w:val="22"/>
              </w:rPr>
              <w:lastRenderedPageBreak/>
              <w:t>малых городах, центров образования естественно-научной и технологическойнаправленностей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11" w:rsidRPr="009D2B36" w:rsidRDefault="00995711" w:rsidP="003179E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/>
              </w:rPr>
              <w:lastRenderedPageBreak/>
              <w:t>Ч</w:t>
            </w:r>
            <w:r w:rsidRPr="009D2B36">
              <w:rPr>
                <w:rFonts w:eastAsia="Arial Unicode MS"/>
                <w:color w:val="000000"/>
                <w:sz w:val="22"/>
                <w:szCs w:val="22"/>
                <w:lang w:eastAsia="ru-RU"/>
              </w:rPr>
              <w:t>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11" w:rsidRPr="00AC5C3D" w:rsidRDefault="00995711" w:rsidP="003179E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77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77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77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77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77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/>
              </w:rPr>
              <w:t>Ч</w:t>
            </w:r>
            <w:r w:rsidRPr="009D2B36">
              <w:rPr>
                <w:rFonts w:eastAsia="Arial Unicode MS"/>
                <w:color w:val="000000"/>
                <w:sz w:val="22"/>
                <w:szCs w:val="22"/>
                <w:lang w:eastAsia="ru-RU"/>
              </w:rPr>
              <w:t>исленность обучающихся общеобразовательной организации, осваивающих дополнительные общеобразовательные программы технической и естественнонаучной направленности с использованием средств обучения и воспитания Центра «Точка роста»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Чел</w:t>
            </w:r>
            <w:r>
              <w:rPr>
                <w:sz w:val="22"/>
                <w:szCs w:val="22"/>
                <w:lang w:eastAsia="ru-RU"/>
              </w:rPr>
              <w:t>овек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</w:tr>
      <w:tr w:rsidR="00995711" w:rsidRPr="00AC5C3D" w:rsidTr="00317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Before w:val="1"/>
          <w:trHeight w:val="1022"/>
        </w:trPr>
        <w:tc>
          <w:tcPr>
            <w:tcW w:w="145" w:type="pct"/>
            <w:gridSpan w:val="2"/>
            <w:vMerge/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711" w:rsidRPr="009D2B36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/>
              </w:rPr>
              <w:t>Д</w:t>
            </w:r>
            <w:r w:rsidRPr="009D2B36">
              <w:rPr>
                <w:rFonts w:eastAsia="Arial Unicode MS"/>
                <w:color w:val="000000"/>
                <w:sz w:val="22"/>
                <w:szCs w:val="22"/>
                <w:lang w:eastAsia="ru-RU"/>
              </w:rPr>
              <w:t>оля педагогических работников центра «Точка роста», прошедших обучение по программам из реестра программ повышения квалификации федерального оператора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711" w:rsidRPr="00AC5C3D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lang w:eastAsia="ru-RU"/>
              </w:rPr>
              <w:t>процент</w:t>
            </w:r>
          </w:p>
        </w:tc>
        <w:tc>
          <w:tcPr>
            <w:tcW w:w="25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48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995711" w:rsidRPr="00AC5C3D" w:rsidRDefault="00995711" w:rsidP="003179EC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</w:tr>
    </w:tbl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Pr="00AC5C3D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lastRenderedPageBreak/>
        <w:t xml:space="preserve">Приложение </w:t>
      </w:r>
      <w:r>
        <w:rPr>
          <w:bCs/>
          <w:sz w:val="26"/>
          <w:szCs w:val="26"/>
        </w:rPr>
        <w:t>4</w:t>
      </w:r>
    </w:p>
    <w:p w:rsidR="00995711" w:rsidRPr="00AC5C3D" w:rsidRDefault="00995711" w:rsidP="00995711">
      <w:pPr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t>к постановл</w:t>
      </w:r>
      <w:r w:rsidR="00171452">
        <w:rPr>
          <w:bCs/>
          <w:sz w:val="26"/>
          <w:szCs w:val="26"/>
        </w:rPr>
        <w:t>ению администрац</w:t>
      </w:r>
      <w:r w:rsidR="00FE4B40">
        <w:rPr>
          <w:bCs/>
          <w:sz w:val="26"/>
          <w:szCs w:val="26"/>
        </w:rPr>
        <w:t>ии района от 22.03.2021 № 276</w:t>
      </w: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  <w:r>
        <w:rPr>
          <w:lang w:eastAsia="ru-RU"/>
        </w:rPr>
        <w:t>«</w:t>
      </w:r>
      <w:r w:rsidRPr="00697B61">
        <w:rPr>
          <w:lang w:eastAsia="ru-RU"/>
        </w:rPr>
        <w:t xml:space="preserve">Приложение </w:t>
      </w:r>
      <w:r>
        <w:rPr>
          <w:lang w:eastAsia="ru-RU"/>
        </w:rPr>
        <w:t>4</w:t>
      </w:r>
    </w:p>
    <w:p w:rsidR="0099571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  <w:r>
        <w:rPr>
          <w:lang w:eastAsia="ru-RU"/>
        </w:rPr>
        <w:t>к подпрограмме 4</w:t>
      </w:r>
    </w:p>
    <w:p w:rsidR="00995711" w:rsidRPr="00697B61" w:rsidRDefault="00995711" w:rsidP="00995711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995711" w:rsidRDefault="00995711" w:rsidP="00995711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bookmarkStart w:id="1" w:name="P6746"/>
      <w:bookmarkEnd w:id="1"/>
      <w:r>
        <w:rPr>
          <w:lang w:eastAsia="ru-RU"/>
        </w:rPr>
        <w:t xml:space="preserve">ПРОГНОЗНАЯ (СПРАВОЧНАЯ) ОЦЕНКА </w:t>
      </w:r>
      <w:r w:rsidRPr="00697B61">
        <w:rPr>
          <w:lang w:eastAsia="ru-RU"/>
        </w:rPr>
        <w:t>ОБЪЕМОВ ПР</w:t>
      </w:r>
      <w:r>
        <w:rPr>
          <w:lang w:eastAsia="ru-RU"/>
        </w:rPr>
        <w:t xml:space="preserve">ИВЛЕЧЕНИЯ СРЕДСТВ ФЕДЕРАЛЬНОГО, </w:t>
      </w:r>
    </w:p>
    <w:p w:rsidR="00995711" w:rsidRDefault="00995711" w:rsidP="00995711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r w:rsidRPr="00697B61">
        <w:rPr>
          <w:lang w:eastAsia="ru-RU"/>
        </w:rPr>
        <w:t xml:space="preserve">ОБЛАСТНОГО БЮДЖЕТА, БЮДЖЕТА </w:t>
      </w:r>
      <w:r>
        <w:rPr>
          <w:lang w:eastAsia="ru-RU"/>
        </w:rPr>
        <w:t xml:space="preserve">РАЙОНА, ВНЕБЮДЖЕТНЫХ СРЕДСТВ </w:t>
      </w:r>
      <w:r w:rsidRPr="00697B61">
        <w:rPr>
          <w:lang w:eastAsia="ru-RU"/>
        </w:rPr>
        <w:t xml:space="preserve">НА РЕАЛИЗАЦИЮ ЦЕЛЕЙ ПОДПРОГРАММЫ </w:t>
      </w:r>
      <w:r>
        <w:rPr>
          <w:lang w:eastAsia="ru-RU"/>
        </w:rPr>
        <w:t>4</w:t>
      </w:r>
    </w:p>
    <w:p w:rsidR="00995711" w:rsidRPr="007D3155" w:rsidRDefault="00995711" w:rsidP="00995711">
      <w:pPr>
        <w:widowControl w:val="0"/>
        <w:suppressAutoHyphens w:val="0"/>
        <w:autoSpaceDE w:val="0"/>
        <w:autoSpaceDN w:val="0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«Развитие материально-технической базы и обеспечение комплексной безопасности образовательных организаций Усть-Кубинского муниципального района»</w:t>
      </w:r>
    </w:p>
    <w:p w:rsidR="00995711" w:rsidRPr="00697B61" w:rsidRDefault="00995711" w:rsidP="00995711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1164"/>
        <w:gridCol w:w="1104"/>
        <w:gridCol w:w="1305"/>
        <w:gridCol w:w="1276"/>
        <w:gridCol w:w="1276"/>
        <w:gridCol w:w="1417"/>
        <w:gridCol w:w="1276"/>
        <w:gridCol w:w="1276"/>
        <w:gridCol w:w="1276"/>
      </w:tblGrid>
      <w:tr w:rsidR="00995711" w:rsidRPr="00697B61" w:rsidTr="003179EC">
        <w:tc>
          <w:tcPr>
            <w:tcW w:w="3231" w:type="dxa"/>
            <w:vMerge w:val="restart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1370" w:type="dxa"/>
            <w:gridSpan w:val="9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Оценка расходов по годам</w:t>
            </w:r>
          </w:p>
        </w:tc>
      </w:tr>
      <w:tr w:rsidR="00995711" w:rsidRPr="00697B61" w:rsidTr="003179EC">
        <w:tc>
          <w:tcPr>
            <w:tcW w:w="3231" w:type="dxa"/>
            <w:vMerge/>
          </w:tcPr>
          <w:p w:rsidR="00995711" w:rsidRPr="00697B61" w:rsidRDefault="00995711" w:rsidP="003179EC">
            <w:pPr>
              <w:suppressAutoHyphens w:val="0"/>
              <w:rPr>
                <w:lang w:eastAsia="en-US"/>
              </w:rPr>
            </w:pPr>
          </w:p>
        </w:tc>
        <w:tc>
          <w:tcPr>
            <w:tcW w:w="11370" w:type="dxa"/>
            <w:gridSpan w:val="9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(тыс. руб.)</w:t>
            </w:r>
          </w:p>
        </w:tc>
      </w:tr>
      <w:tr w:rsidR="00995711" w:rsidRPr="00697B61" w:rsidTr="003179EC">
        <w:tc>
          <w:tcPr>
            <w:tcW w:w="3231" w:type="dxa"/>
            <w:vMerge/>
          </w:tcPr>
          <w:p w:rsidR="00995711" w:rsidRPr="00697B61" w:rsidRDefault="00995711" w:rsidP="003179EC">
            <w:pPr>
              <w:suppressAutoHyphens w:val="0"/>
              <w:rPr>
                <w:lang w:eastAsia="en-US"/>
              </w:rPr>
            </w:pPr>
          </w:p>
        </w:tc>
        <w:tc>
          <w:tcPr>
            <w:tcW w:w="1164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2018 год</w:t>
            </w:r>
          </w:p>
        </w:tc>
        <w:tc>
          <w:tcPr>
            <w:tcW w:w="1104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2019 год</w:t>
            </w:r>
          </w:p>
        </w:tc>
        <w:tc>
          <w:tcPr>
            <w:tcW w:w="1305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2020 год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2021 год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2022 год</w:t>
            </w:r>
          </w:p>
        </w:tc>
        <w:tc>
          <w:tcPr>
            <w:tcW w:w="1417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2023 год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2024 год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2025 год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ВСЕГО</w:t>
            </w:r>
          </w:p>
        </w:tc>
      </w:tr>
      <w:tr w:rsidR="00995711" w:rsidRPr="00697B61" w:rsidTr="003179EC">
        <w:tc>
          <w:tcPr>
            <w:tcW w:w="3231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1</w:t>
            </w:r>
          </w:p>
        </w:tc>
        <w:tc>
          <w:tcPr>
            <w:tcW w:w="1164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</w:t>
            </w:r>
          </w:p>
        </w:tc>
        <w:tc>
          <w:tcPr>
            <w:tcW w:w="1104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3</w:t>
            </w:r>
          </w:p>
        </w:tc>
        <w:tc>
          <w:tcPr>
            <w:tcW w:w="1305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4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5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6</w:t>
            </w:r>
          </w:p>
        </w:tc>
        <w:tc>
          <w:tcPr>
            <w:tcW w:w="1417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7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8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9</w:t>
            </w:r>
          </w:p>
        </w:tc>
        <w:tc>
          <w:tcPr>
            <w:tcW w:w="1276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10</w:t>
            </w:r>
          </w:p>
        </w:tc>
      </w:tr>
      <w:tr w:rsidR="00995711" w:rsidRPr="00697B61" w:rsidTr="003179EC">
        <w:tc>
          <w:tcPr>
            <w:tcW w:w="3231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Всего</w:t>
            </w:r>
          </w:p>
        </w:tc>
        <w:tc>
          <w:tcPr>
            <w:tcW w:w="116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4404,1</w:t>
            </w:r>
          </w:p>
        </w:tc>
        <w:tc>
          <w:tcPr>
            <w:tcW w:w="110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6723,5</w:t>
            </w:r>
          </w:p>
        </w:tc>
        <w:tc>
          <w:tcPr>
            <w:tcW w:w="1305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16196,5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8263,2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3155,1</w:t>
            </w:r>
          </w:p>
        </w:tc>
        <w:tc>
          <w:tcPr>
            <w:tcW w:w="1417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4457,4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2450,0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2500,0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48149,1</w:t>
            </w:r>
          </w:p>
        </w:tc>
      </w:tr>
      <w:tr w:rsidR="00995711" w:rsidRPr="00697B61" w:rsidTr="003179EC">
        <w:tc>
          <w:tcPr>
            <w:tcW w:w="3231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Федеральный бюджет</w:t>
            </w:r>
            <w:r>
              <w:rPr>
                <w:lang w:eastAsia="ru-RU"/>
              </w:rPr>
              <w:t xml:space="preserve"> (прогноз)</w:t>
            </w:r>
          </w:p>
        </w:tc>
        <w:tc>
          <w:tcPr>
            <w:tcW w:w="116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104" w:type="dxa"/>
          </w:tcPr>
          <w:p w:rsidR="00995711" w:rsidRPr="00022319" w:rsidRDefault="00995711" w:rsidP="003179EC">
            <w:r w:rsidRPr="00022319">
              <w:rPr>
                <w:lang w:eastAsia="ru-RU"/>
              </w:rPr>
              <w:t>0,0</w:t>
            </w:r>
          </w:p>
        </w:tc>
        <w:tc>
          <w:tcPr>
            <w:tcW w:w="1305" w:type="dxa"/>
          </w:tcPr>
          <w:p w:rsidR="00995711" w:rsidRPr="00022319" w:rsidRDefault="00995711" w:rsidP="003179EC">
            <w:r w:rsidRPr="00022319">
              <w:rPr>
                <w:lang w:eastAsia="ru-RU"/>
              </w:rPr>
              <w:t xml:space="preserve">       1072,4</w:t>
            </w:r>
          </w:p>
        </w:tc>
        <w:tc>
          <w:tcPr>
            <w:tcW w:w="1276" w:type="dxa"/>
          </w:tcPr>
          <w:p w:rsidR="00995711" w:rsidRPr="00022319" w:rsidRDefault="00995711" w:rsidP="003179EC">
            <w:r w:rsidRPr="00022319">
              <w:rPr>
                <w:lang w:eastAsia="ru-RU"/>
              </w:rPr>
              <w:t>1506,0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1521,0</w:t>
            </w:r>
          </w:p>
        </w:tc>
        <w:tc>
          <w:tcPr>
            <w:tcW w:w="1417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2518,6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500,0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500,0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7618,0</w:t>
            </w:r>
          </w:p>
        </w:tc>
      </w:tr>
      <w:tr w:rsidR="00995711" w:rsidRPr="00697B61" w:rsidTr="003179EC">
        <w:tc>
          <w:tcPr>
            <w:tcW w:w="3231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Областной бюджет</w:t>
            </w:r>
            <w:r>
              <w:rPr>
                <w:lang w:eastAsia="ru-RU"/>
              </w:rPr>
              <w:t xml:space="preserve"> (прогноз)</w:t>
            </w:r>
          </w:p>
        </w:tc>
        <w:tc>
          <w:tcPr>
            <w:tcW w:w="116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3599,7</w:t>
            </w:r>
          </w:p>
        </w:tc>
        <w:tc>
          <w:tcPr>
            <w:tcW w:w="110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6101,3</w:t>
            </w:r>
          </w:p>
        </w:tc>
        <w:tc>
          <w:tcPr>
            <w:tcW w:w="1305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14822,4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6623,1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63,4</w:t>
            </w:r>
          </w:p>
        </w:tc>
        <w:tc>
          <w:tcPr>
            <w:tcW w:w="1417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366,5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31576,4</w:t>
            </w:r>
          </w:p>
        </w:tc>
      </w:tr>
      <w:tr w:rsidR="00995711" w:rsidRPr="00697B61" w:rsidTr="003179EC">
        <w:tc>
          <w:tcPr>
            <w:tcW w:w="3231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Бюджет</w:t>
            </w:r>
            <w:r w:rsidRPr="00697B61">
              <w:rPr>
                <w:lang w:eastAsia="ru-RU"/>
              </w:rPr>
              <w:t xml:space="preserve"> района</w:t>
            </w:r>
          </w:p>
        </w:tc>
        <w:tc>
          <w:tcPr>
            <w:tcW w:w="116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804,4</w:t>
            </w:r>
          </w:p>
        </w:tc>
        <w:tc>
          <w:tcPr>
            <w:tcW w:w="110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622,2</w:t>
            </w:r>
          </w:p>
        </w:tc>
        <w:tc>
          <w:tcPr>
            <w:tcW w:w="1305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301,7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134,1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1570,7</w:t>
            </w:r>
          </w:p>
        </w:tc>
        <w:tc>
          <w:tcPr>
            <w:tcW w:w="1417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1572,4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950,0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1000,0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6954,7</w:t>
            </w:r>
          </w:p>
        </w:tc>
      </w:tr>
      <w:tr w:rsidR="00995711" w:rsidRPr="00697B61" w:rsidTr="003179EC">
        <w:tc>
          <w:tcPr>
            <w:tcW w:w="3231" w:type="dxa"/>
          </w:tcPr>
          <w:p w:rsidR="00995711" w:rsidRPr="00697B61" w:rsidRDefault="00995711" w:rsidP="003179EC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Внебюджетные средства</w:t>
            </w:r>
            <w:r>
              <w:rPr>
                <w:lang w:eastAsia="ru-RU"/>
              </w:rPr>
              <w:t xml:space="preserve"> (прогноз)</w:t>
            </w:r>
          </w:p>
        </w:tc>
        <w:tc>
          <w:tcPr>
            <w:tcW w:w="116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104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305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417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1000,0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1000,0</w:t>
            </w:r>
          </w:p>
        </w:tc>
        <w:tc>
          <w:tcPr>
            <w:tcW w:w="1276" w:type="dxa"/>
          </w:tcPr>
          <w:p w:rsidR="00995711" w:rsidRPr="00022319" w:rsidRDefault="00995711" w:rsidP="003179EC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2000,0»</w:t>
            </w:r>
          </w:p>
        </w:tc>
      </w:tr>
    </w:tbl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995711" w:rsidRPr="00AC5C3D" w:rsidRDefault="00995711" w:rsidP="00995711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lastRenderedPageBreak/>
        <w:t xml:space="preserve">Приложение </w:t>
      </w:r>
      <w:r>
        <w:rPr>
          <w:bCs/>
          <w:sz w:val="26"/>
          <w:szCs w:val="26"/>
        </w:rPr>
        <w:t>5</w:t>
      </w:r>
    </w:p>
    <w:p w:rsidR="00995711" w:rsidRDefault="00995711" w:rsidP="00995711">
      <w:pPr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t>к постановл</w:t>
      </w:r>
      <w:r w:rsidR="00171452">
        <w:rPr>
          <w:bCs/>
          <w:sz w:val="26"/>
          <w:szCs w:val="26"/>
        </w:rPr>
        <w:t>ению администрац</w:t>
      </w:r>
      <w:r w:rsidR="00FE4B40">
        <w:rPr>
          <w:bCs/>
          <w:sz w:val="26"/>
          <w:szCs w:val="26"/>
        </w:rPr>
        <w:t>ии района от 22.03.2021 № 276</w:t>
      </w:r>
    </w:p>
    <w:p w:rsidR="00FE4B40" w:rsidRPr="00AC5C3D" w:rsidRDefault="00FE4B40" w:rsidP="00995711">
      <w:pPr>
        <w:ind w:left="10206"/>
        <w:rPr>
          <w:bCs/>
          <w:sz w:val="26"/>
          <w:szCs w:val="26"/>
        </w:rPr>
      </w:pPr>
    </w:p>
    <w:tbl>
      <w:tblPr>
        <w:tblW w:w="14786" w:type="dxa"/>
        <w:tblInd w:w="-41" w:type="dxa"/>
        <w:tblLook w:val="04A0"/>
      </w:tblPr>
      <w:tblGrid>
        <w:gridCol w:w="14605"/>
        <w:gridCol w:w="222"/>
      </w:tblGrid>
      <w:tr w:rsidR="00995711" w:rsidRPr="00530DC8" w:rsidTr="003179EC">
        <w:tc>
          <w:tcPr>
            <w:tcW w:w="10519" w:type="dxa"/>
          </w:tcPr>
          <w:p w:rsidR="00995711" w:rsidRDefault="00995711" w:rsidP="003179EC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697B61">
              <w:rPr>
                <w:lang w:eastAsia="ru-RU"/>
              </w:rPr>
              <w:t xml:space="preserve">Приложение </w:t>
            </w:r>
            <w:r>
              <w:rPr>
                <w:lang w:eastAsia="ru-RU"/>
              </w:rPr>
              <w:t xml:space="preserve">3 </w:t>
            </w:r>
          </w:p>
          <w:p w:rsidR="00995711" w:rsidRDefault="00995711" w:rsidP="003179EC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к подпрограмме 5</w:t>
            </w:r>
          </w:p>
          <w:p w:rsidR="00995711" w:rsidRPr="00247DB2" w:rsidRDefault="00995711" w:rsidP="003179EC">
            <w:pPr>
              <w:jc w:val="right"/>
            </w:pPr>
            <w:r w:rsidRPr="00247DB2">
              <w:t>Таблица 1</w:t>
            </w:r>
          </w:p>
          <w:p w:rsidR="00995711" w:rsidRPr="00247DB2" w:rsidRDefault="00995711" w:rsidP="003179EC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 xml:space="preserve">ПЕРЕЧЕНЬ МЕРОПРИЯТИЙ на </w:t>
            </w:r>
            <w:r w:rsidRPr="00247DB2">
              <w:rPr>
                <w:b/>
                <w:lang w:val="en-US"/>
              </w:rPr>
              <w:t>I</w:t>
            </w:r>
            <w:r w:rsidRPr="00247DB2">
              <w:rPr>
                <w:b/>
              </w:rPr>
              <w:t xml:space="preserve"> этапе реализации</w:t>
            </w:r>
          </w:p>
          <w:p w:rsidR="00995711" w:rsidRPr="00247DB2" w:rsidRDefault="00995711" w:rsidP="003179EC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>подпрограммы 5 «Развитие сети и содействие созданию в Усть-Кубинском муниципальном районе (исходя из прогнозируемой потребности)</w:t>
            </w:r>
          </w:p>
          <w:p w:rsidR="00995711" w:rsidRPr="00247DB2" w:rsidRDefault="00995711" w:rsidP="003179EC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 xml:space="preserve"> новых мест в общеобразовательных организациях» на 2018-2020 годы</w:t>
            </w:r>
          </w:p>
          <w:tbl>
            <w:tblPr>
              <w:tblW w:w="14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810"/>
              <w:gridCol w:w="5675"/>
              <w:gridCol w:w="991"/>
              <w:gridCol w:w="1126"/>
              <w:gridCol w:w="1433"/>
              <w:gridCol w:w="1767"/>
              <w:gridCol w:w="2693"/>
            </w:tblGrid>
            <w:tr w:rsidR="00995711" w:rsidRPr="00247DB2" w:rsidTr="003179EC">
              <w:tc>
                <w:tcPr>
                  <w:tcW w:w="810" w:type="dxa"/>
                  <w:vMerge w:val="restart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№</w:t>
                  </w:r>
                </w:p>
              </w:tc>
              <w:tc>
                <w:tcPr>
                  <w:tcW w:w="5675" w:type="dxa"/>
                  <w:vMerge w:val="restart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Наименование мероприятия</w:t>
                  </w:r>
                </w:p>
              </w:tc>
              <w:tc>
                <w:tcPr>
                  <w:tcW w:w="5317" w:type="dxa"/>
                  <w:gridSpan w:val="4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Финансирование (тыс. руб.)</w:t>
                  </w:r>
                </w:p>
              </w:tc>
              <w:tc>
                <w:tcPr>
                  <w:tcW w:w="2693" w:type="dxa"/>
                  <w:vMerge w:val="restart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  <w:rPr>
                      <w:i/>
                      <w:color w:val="FF6600"/>
                    </w:rPr>
                  </w:pPr>
                  <w:r w:rsidRPr="00247DB2">
                    <w:t>Исполнители</w:t>
                  </w:r>
                </w:p>
              </w:tc>
            </w:tr>
            <w:tr w:rsidR="00995711" w:rsidRPr="00247DB2" w:rsidTr="003179EC">
              <w:tc>
                <w:tcPr>
                  <w:tcW w:w="810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5675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2018г.</w:t>
                  </w: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2019г.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2020г.</w:t>
                  </w: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  <w:rPr>
                      <w:b/>
                    </w:rPr>
                  </w:pPr>
                  <w:r w:rsidRPr="00247DB2">
                    <w:rPr>
                      <w:b/>
                    </w:rPr>
                    <w:t>всего</w:t>
                  </w:r>
                </w:p>
              </w:tc>
              <w:tc>
                <w:tcPr>
                  <w:tcW w:w="2693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</w:tr>
            <w:tr w:rsidR="00995711" w:rsidRPr="00247DB2" w:rsidTr="003179EC">
              <w:trPr>
                <w:trHeight w:val="70"/>
              </w:trPr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1.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Ликвидация фактически нефункционирующих филиалов общеобразовательных школ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2693" w:type="dxa"/>
                  <w:vMerge w:val="restart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Управление образования, МА</w:t>
                  </w:r>
                  <w:r w:rsidRPr="00247DB2">
                    <w:t>ОУ «Усть-Кубинская СОШ», МОУ «Уфтюжская ООШ», МБОУ «Первомайская ООШ»</w:t>
                  </w:r>
                </w:p>
              </w:tc>
            </w:tr>
            <w:tr w:rsidR="00995711" w:rsidRPr="00247DB2" w:rsidTr="003179EC">
              <w:trPr>
                <w:trHeight w:val="70"/>
              </w:trPr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1.1.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Проведение организационных мероприятий по ликвидации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+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2693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</w:p>
              </w:tc>
            </w:tr>
            <w:tr w:rsidR="00995711" w:rsidRPr="00247DB2" w:rsidTr="003179EC">
              <w:trPr>
                <w:trHeight w:val="70"/>
              </w:trPr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2.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 xml:space="preserve">Реорганизация существующей сети образовательных организаций 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2693" w:type="dxa"/>
                  <w:vMerge w:val="restart"/>
                  <w:shd w:val="clear" w:color="auto" w:fill="auto"/>
                </w:tcPr>
                <w:p w:rsidR="00995711" w:rsidRDefault="00995711" w:rsidP="003179EC">
                  <w:pPr>
                    <w:snapToGrid w:val="0"/>
                  </w:pPr>
                  <w:r>
                    <w:t>Управление образования,</w:t>
                  </w:r>
                </w:p>
                <w:p w:rsidR="00995711" w:rsidRPr="00B519D2" w:rsidRDefault="00995711" w:rsidP="003179EC">
                  <w:pPr>
                    <w:snapToGrid w:val="0"/>
                  </w:pPr>
                  <w:r w:rsidRPr="00B519D2">
                    <w:t xml:space="preserve">МАОУ «Усть-Кубинская СОШ», </w:t>
                  </w:r>
                  <w:r w:rsidRPr="00B519D2">
                    <w:rPr>
                      <w:bCs/>
                      <w:i/>
                      <w:lang w:eastAsia="ru-RU"/>
                    </w:rPr>
                    <w:t>МБДОУ</w:t>
                  </w:r>
                  <w:r w:rsidRPr="00B519D2">
                    <w:rPr>
                      <w:bCs/>
                      <w:lang w:eastAsia="ru-RU"/>
                    </w:rPr>
                    <w:t xml:space="preserve"> «Детский сад № 1», МБДОУ «Детский сад общеразвивающего вида № 2», МАОУ ДО «Усть-Кубинский центр дополнительного образования»</w:t>
                  </w:r>
                </w:p>
              </w:tc>
            </w:tr>
            <w:tr w:rsidR="00995711" w:rsidRPr="00247DB2" w:rsidTr="003179EC">
              <w:trPr>
                <w:trHeight w:val="70"/>
              </w:trPr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2.1.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Проведение организационных мероприятий по</w:t>
                  </w:r>
                  <w:r>
                    <w:t xml:space="preserve"> реорганизации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Default="00995711" w:rsidP="003179EC">
                  <w:pPr>
                    <w:snapToGrid w:val="0"/>
                    <w:jc w:val="center"/>
                  </w:pPr>
                  <w:r>
                    <w:t>+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2693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</w:p>
              </w:tc>
            </w:tr>
            <w:tr w:rsidR="00995711" w:rsidRPr="00247DB2" w:rsidTr="003179EC">
              <w:trPr>
                <w:trHeight w:val="124"/>
              </w:trPr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3</w:t>
                  </w:r>
                  <w:r w:rsidRPr="00247DB2">
                    <w:t xml:space="preserve">. 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Обновление парка школьных автобусов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+</w:t>
                  </w: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2693" w:type="dxa"/>
                  <w:vMerge w:val="restart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 xml:space="preserve">Управление образования, </w:t>
                  </w:r>
                  <w:r>
                    <w:t xml:space="preserve">МОУ «Усть-Кубинская СОШ», </w:t>
                  </w:r>
                  <w:r w:rsidRPr="00247DB2">
                    <w:t>МОУ «Уфтюжская ООШ»</w:t>
                  </w:r>
                  <w:r>
                    <w:t>,МБОУ «Первомайская ООШ»</w:t>
                  </w:r>
                </w:p>
              </w:tc>
            </w:tr>
            <w:tr w:rsidR="00995711" w:rsidRPr="00247DB2" w:rsidTr="003179EC"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3</w:t>
                  </w:r>
                  <w:r w:rsidRPr="00247DB2">
                    <w:t>.1.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Замена школьных автобусов со сроком эксплуатации 10 лет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3957,9*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3290</w:t>
                  </w:r>
                  <w:r>
                    <w:t>,0</w:t>
                  </w:r>
                  <w:r w:rsidRPr="00022319">
                    <w:t>*</w:t>
                  </w: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7247,9</w:t>
                  </w:r>
                </w:p>
              </w:tc>
              <w:tc>
                <w:tcPr>
                  <w:tcW w:w="2693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</w:p>
              </w:tc>
            </w:tr>
            <w:tr w:rsidR="00995711" w:rsidRPr="00247DB2" w:rsidTr="003179EC"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4</w:t>
                  </w:r>
                  <w:r w:rsidRPr="00247DB2">
                    <w:t>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Содержание аппарата управления образования администрации района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2693" w:type="dxa"/>
                  <w:vMerge w:val="restart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 xml:space="preserve">Управление образования </w:t>
                  </w:r>
                </w:p>
              </w:tc>
            </w:tr>
            <w:tr w:rsidR="00995711" w:rsidRPr="00247DB2" w:rsidTr="003179EC">
              <w:tc>
                <w:tcPr>
                  <w:tcW w:w="810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>
                    <w:t>4</w:t>
                  </w:r>
                  <w:r w:rsidRPr="00247DB2">
                    <w:t>.1.</w:t>
                  </w:r>
                </w:p>
              </w:tc>
              <w:tc>
                <w:tcPr>
                  <w:tcW w:w="5675" w:type="dxa"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Осуществление выплаты заработной платы, осуществление закупок товаров, работ и услуг для обеспечения муниципальных нужд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2205,0**</w:t>
                  </w:r>
                </w:p>
              </w:tc>
              <w:tc>
                <w:tcPr>
                  <w:tcW w:w="1126" w:type="dxa"/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2046,2**</w:t>
                  </w:r>
                </w:p>
              </w:tc>
              <w:tc>
                <w:tcPr>
                  <w:tcW w:w="1433" w:type="dxa"/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2160,5**</w:t>
                  </w:r>
                </w:p>
              </w:tc>
              <w:tc>
                <w:tcPr>
                  <w:tcW w:w="1767" w:type="dxa"/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6411,7</w:t>
                  </w:r>
                </w:p>
              </w:tc>
              <w:tc>
                <w:tcPr>
                  <w:tcW w:w="2693" w:type="dxa"/>
                  <w:vMerge/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</w:p>
              </w:tc>
            </w:tr>
          </w:tbl>
          <w:p w:rsidR="00995711" w:rsidRDefault="00995711" w:rsidP="003179EC">
            <w:pPr>
              <w:rPr>
                <w:bCs/>
                <w:sz w:val="26"/>
                <w:szCs w:val="26"/>
              </w:rPr>
            </w:pPr>
          </w:p>
          <w:p w:rsidR="00995711" w:rsidRPr="00247DB2" w:rsidRDefault="00995711" w:rsidP="003179EC">
            <w:r w:rsidRPr="00247DB2">
              <w:t>* Федеральный бюджет (прогноз)</w:t>
            </w:r>
          </w:p>
          <w:p w:rsidR="00995711" w:rsidRPr="00247DB2" w:rsidRDefault="00995711" w:rsidP="003179EC">
            <w:r w:rsidRPr="00247DB2">
              <w:t>** Бюджет района</w:t>
            </w:r>
          </w:p>
          <w:p w:rsidR="00995711" w:rsidRDefault="00995711" w:rsidP="003179EC">
            <w:r w:rsidRPr="00247DB2">
              <w:t>***Внебюджетные источники (прогноз)</w:t>
            </w:r>
          </w:p>
          <w:p w:rsidR="00995711" w:rsidRDefault="00995711" w:rsidP="003179EC"/>
          <w:p w:rsidR="00995711" w:rsidRPr="00247DB2" w:rsidRDefault="00995711" w:rsidP="003179EC">
            <w:pPr>
              <w:jc w:val="right"/>
            </w:pPr>
            <w:r w:rsidRPr="00247DB2">
              <w:lastRenderedPageBreak/>
              <w:t>Таблица 2</w:t>
            </w:r>
          </w:p>
          <w:p w:rsidR="00995711" w:rsidRPr="00247DB2" w:rsidRDefault="00995711" w:rsidP="003179EC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 xml:space="preserve">ПЕРЕЧЕНЬ МЕРОПРИЯТИЙ на </w:t>
            </w:r>
            <w:r w:rsidRPr="00247DB2">
              <w:rPr>
                <w:b/>
                <w:lang w:val="en-US"/>
              </w:rPr>
              <w:t>I</w:t>
            </w:r>
            <w:r w:rsidRPr="00247DB2">
              <w:rPr>
                <w:b/>
              </w:rPr>
              <w:t>I этапе реализации</w:t>
            </w:r>
          </w:p>
          <w:p w:rsidR="00995711" w:rsidRPr="00247DB2" w:rsidRDefault="00995711" w:rsidP="003179EC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>Подпрограммы 5 «Развитие сети и содействие созданию в Усть-Кубинском муниципальном районе (исходя из прогнозируемой потребности)</w:t>
            </w:r>
          </w:p>
          <w:p w:rsidR="00995711" w:rsidRDefault="00995711" w:rsidP="003179EC">
            <w:pPr>
              <w:tabs>
                <w:tab w:val="left" w:pos="4455"/>
              </w:tabs>
              <w:jc w:val="center"/>
              <w:rPr>
                <w:bCs/>
                <w:sz w:val="26"/>
                <w:szCs w:val="26"/>
              </w:rPr>
            </w:pPr>
            <w:r w:rsidRPr="00247DB2">
              <w:rPr>
                <w:b/>
              </w:rPr>
              <w:t xml:space="preserve"> новых мест в общеобразовательных организациях» на 2021-2025 годы</w:t>
            </w:r>
          </w:p>
          <w:tbl>
            <w:tblPr>
              <w:tblW w:w="14495" w:type="dxa"/>
              <w:tblLook w:val="0000"/>
            </w:tblPr>
            <w:tblGrid>
              <w:gridCol w:w="821"/>
              <w:gridCol w:w="5630"/>
              <w:gridCol w:w="966"/>
              <w:gridCol w:w="983"/>
              <w:gridCol w:w="992"/>
              <w:gridCol w:w="992"/>
              <w:gridCol w:w="1134"/>
              <w:gridCol w:w="992"/>
              <w:gridCol w:w="1985"/>
            </w:tblGrid>
            <w:tr w:rsidR="00995711" w:rsidRPr="00A807F9" w:rsidTr="003179EC">
              <w:tc>
                <w:tcPr>
                  <w:tcW w:w="8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№</w:t>
                  </w:r>
                </w:p>
              </w:tc>
              <w:tc>
                <w:tcPr>
                  <w:tcW w:w="56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Наименование мероприятия</w:t>
                  </w:r>
                </w:p>
              </w:tc>
              <w:tc>
                <w:tcPr>
                  <w:tcW w:w="60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Финансирование (тыс. руб.)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  <w:rPr>
                      <w:i/>
                    </w:rPr>
                  </w:pPr>
                  <w:r w:rsidRPr="00A807F9">
                    <w:t>Исполнители</w:t>
                  </w:r>
                </w:p>
              </w:tc>
            </w:tr>
            <w:tr w:rsidR="00995711" w:rsidRPr="00A807F9" w:rsidTr="003179EC">
              <w:tc>
                <w:tcPr>
                  <w:tcW w:w="8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</w:p>
              </w:tc>
              <w:tc>
                <w:tcPr>
                  <w:tcW w:w="56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2021г.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2022г.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2023г.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2024г.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2025г.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  <w:r w:rsidRPr="00A807F9">
                    <w:t>всего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A807F9" w:rsidRDefault="00995711" w:rsidP="003179EC">
                  <w:pPr>
                    <w:jc w:val="center"/>
                  </w:pPr>
                </w:p>
              </w:tc>
            </w:tr>
            <w:tr w:rsidR="00995711" w:rsidRPr="00247DB2" w:rsidTr="003179EC">
              <w:trPr>
                <w:trHeight w:val="858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Капитальный ремонт 1 здания 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 xml:space="preserve">» общей площадью 1605,7кв.м 1931 года постройки с 59% износа, в котором организован учебный процесс по адаптированным программам, располагаются учебные мастерские, школьный музей, пришкольный интернат и 1 спортивный зал, имеет, требует капитального ремонта.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Управление образования,М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>»</w:t>
                  </w:r>
                </w:p>
              </w:tc>
            </w:tr>
            <w:tr w:rsidR="00995711" w:rsidRPr="00247DB2" w:rsidTr="003179EC">
              <w:trPr>
                <w:trHeight w:val="399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1.1.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Проведение ремонтных работ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r w:rsidRPr="00022319">
                    <w:t xml:space="preserve"> 7000,0*</w:t>
                  </w:r>
                </w:p>
                <w:p w:rsidR="00995711" w:rsidRPr="00022319" w:rsidRDefault="00995711" w:rsidP="003179EC">
                  <w:pPr>
                    <w:jc w:val="center"/>
                  </w:pPr>
                  <w:r w:rsidRPr="00022319">
                    <w:t>2500,0**</w:t>
                  </w:r>
                </w:p>
                <w:p w:rsidR="00995711" w:rsidRPr="00022319" w:rsidRDefault="00995711" w:rsidP="003179EC">
                  <w:pPr>
                    <w:jc w:val="center"/>
                  </w:pPr>
                  <w:r w:rsidRPr="00022319">
                    <w:t>500,0***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jc w:val="center"/>
                  </w:pPr>
                  <w:r w:rsidRPr="00022319">
                    <w:t>10000,0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/>
              </w:tc>
            </w:tr>
            <w:tr w:rsidR="00995711" w:rsidRPr="00247DB2" w:rsidTr="003179EC">
              <w:trPr>
                <w:trHeight w:val="479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 xml:space="preserve">Реорганизация малочисленного МОУ «Авксентьевская ООШ» с дошкольной группой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Управление образования,</w:t>
                  </w:r>
                </w:p>
                <w:p w:rsidR="00995711" w:rsidRPr="00247DB2" w:rsidRDefault="00995711" w:rsidP="003179EC">
                  <w:r w:rsidRPr="00247DB2">
                    <w:t>МОУ «Авксентьевская ООШ»</w:t>
                  </w:r>
                  <w:r>
                    <w:t xml:space="preserve">; </w:t>
                  </w:r>
                  <w:r w:rsidRPr="00247DB2">
                    <w:t>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>»</w:t>
                  </w:r>
                </w:p>
              </w:tc>
            </w:tr>
            <w:tr w:rsidR="00995711" w:rsidRPr="00247DB2" w:rsidTr="003179EC">
              <w:trPr>
                <w:trHeight w:val="684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Проведение организационных мероприятий по</w:t>
                  </w:r>
                  <w:r>
                    <w:t xml:space="preserve"> реорганизации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B519D2" w:rsidRDefault="00995711" w:rsidP="003179EC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B519D2" w:rsidRDefault="00995711" w:rsidP="003179EC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B519D2" w:rsidRDefault="00995711" w:rsidP="003179EC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B519D2" w:rsidRDefault="00995711" w:rsidP="003179EC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B519D2" w:rsidRDefault="00995711" w:rsidP="003179EC">
                  <w:pPr>
                    <w:snapToGrid w:val="0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/>
              </w:tc>
            </w:tr>
            <w:tr w:rsidR="00995711" w:rsidRPr="00247DB2" w:rsidTr="003179EC">
              <w:trPr>
                <w:trHeight w:val="694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.2.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Реконструкция и ремонт здания школы под размещение дошкольной группы, высвобождение одного неэффективно используемого в образовательном процессе здания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500,0**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022319" w:rsidRDefault="00995711" w:rsidP="003179EC">
                  <w:pPr>
                    <w:snapToGrid w:val="0"/>
                    <w:jc w:val="center"/>
                  </w:pPr>
                  <w:r w:rsidRPr="00022319">
                    <w:t>500,0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/>
              </w:tc>
            </w:tr>
            <w:tr w:rsidR="00995711" w:rsidRPr="00247DB2" w:rsidTr="003179EC"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>
                    <w:t>3</w:t>
                  </w:r>
                  <w:r w:rsidRPr="00247DB2">
                    <w:t xml:space="preserve">. 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Обновление парка школьных  автобусов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Управление образования, 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>», М</w:t>
                  </w:r>
                  <w:r>
                    <w:t>Б</w:t>
                  </w:r>
                  <w:r w:rsidRPr="00247DB2">
                    <w:t xml:space="preserve">ОУ </w:t>
                  </w:r>
                  <w:r>
                    <w:t xml:space="preserve"> «Первомайская</w:t>
                  </w:r>
                  <w:r w:rsidRPr="00247DB2">
                    <w:t xml:space="preserve"> ООШ»</w:t>
                  </w:r>
                  <w:r>
                    <w:t xml:space="preserve">, </w:t>
                  </w:r>
                  <w:r w:rsidRPr="00247DB2">
                    <w:t>МОУ «Уфтюжская ООШ»</w:t>
                  </w:r>
                </w:p>
              </w:tc>
            </w:tr>
            <w:tr w:rsidR="00995711" w:rsidRPr="00247DB2" w:rsidTr="003179EC">
              <w:trPr>
                <w:trHeight w:val="1217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>
                    <w:t>3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Замена школьных автобусов со сроком эксплуатации 10 лет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jc w:val="center"/>
                  </w:pPr>
                  <w:r w:rsidRPr="00883020">
                    <w:t>1000,0*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jc w:val="center"/>
                  </w:pPr>
                  <w:r w:rsidRPr="00883020">
                    <w:t>1000,0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</w:tr>
            <w:tr w:rsidR="00995711" w:rsidRPr="00247DB2" w:rsidTr="003179EC"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4</w:t>
                  </w:r>
                  <w:r w:rsidRPr="00247DB2">
                    <w:t>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Содержание аппарата управления образования администрации района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r w:rsidRPr="00247DB2">
                    <w:t>Управление образования администрации района</w:t>
                  </w:r>
                </w:p>
              </w:tc>
            </w:tr>
            <w:tr w:rsidR="00995711" w:rsidRPr="00247DB2" w:rsidTr="003179EC">
              <w:trPr>
                <w:trHeight w:val="353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  <w:jc w:val="center"/>
                  </w:pPr>
                  <w:r>
                    <w:t>4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snapToGrid w:val="0"/>
                  </w:pPr>
                  <w:r w:rsidRPr="00247DB2">
                    <w:t>Осуществление выплаты заработной платы, осуществление закупок товаров, работ и услуг для обеспечения муниципальных нужд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2214,1**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2210**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2210**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2488,4**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2488,4**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95711" w:rsidRPr="00883020" w:rsidRDefault="00995711" w:rsidP="003179EC">
                  <w:pPr>
                    <w:jc w:val="center"/>
                  </w:pPr>
                  <w:r w:rsidRPr="00883020">
                    <w:t>11610,9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995711" w:rsidRPr="00247DB2" w:rsidRDefault="00995711" w:rsidP="003179EC">
                  <w:pPr>
                    <w:jc w:val="center"/>
                  </w:pPr>
                </w:p>
              </w:tc>
            </w:tr>
          </w:tbl>
          <w:p w:rsidR="00995711" w:rsidRPr="00247DB2" w:rsidRDefault="00995711" w:rsidP="003179EC">
            <w:r w:rsidRPr="00247DB2">
              <w:t>* Федеральный бюджет (прогноз)</w:t>
            </w:r>
          </w:p>
          <w:p w:rsidR="00995711" w:rsidRPr="00247DB2" w:rsidRDefault="00995711" w:rsidP="003179EC">
            <w:r w:rsidRPr="00247DB2">
              <w:t>** Бюджет района</w:t>
            </w:r>
          </w:p>
          <w:p w:rsidR="00995711" w:rsidRPr="00247DB2" w:rsidRDefault="00995711" w:rsidP="003179EC">
            <w:r w:rsidRPr="00247DB2">
              <w:t>***Внебюджетные источники (прогноз)</w:t>
            </w:r>
          </w:p>
          <w:p w:rsidR="00995711" w:rsidRDefault="00995711" w:rsidP="003179EC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995711" w:rsidRDefault="00995711" w:rsidP="003179EC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995711" w:rsidRPr="00AC5C3D" w:rsidRDefault="00995711" w:rsidP="003179EC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bCs/>
                <w:sz w:val="26"/>
                <w:szCs w:val="26"/>
              </w:rPr>
              <w:t>6</w:t>
            </w:r>
          </w:p>
          <w:p w:rsidR="00995711" w:rsidRPr="00AC5C3D" w:rsidRDefault="00995711" w:rsidP="003179EC">
            <w:pPr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>к постановл</w:t>
            </w:r>
            <w:r w:rsidR="00171452">
              <w:rPr>
                <w:bCs/>
                <w:sz w:val="26"/>
                <w:szCs w:val="26"/>
              </w:rPr>
              <w:t>ению администраци</w:t>
            </w:r>
            <w:r w:rsidR="00FE4B40">
              <w:rPr>
                <w:bCs/>
                <w:sz w:val="26"/>
                <w:szCs w:val="26"/>
              </w:rPr>
              <w:t>и района от 22.03.2021 № 276</w:t>
            </w:r>
          </w:p>
          <w:p w:rsidR="00995711" w:rsidRPr="00530DC8" w:rsidRDefault="00995711" w:rsidP="003179EC">
            <w:pPr>
              <w:suppressAutoHyphens w:val="0"/>
              <w:ind w:left="142" w:firstLine="215"/>
              <w:rPr>
                <w:bCs/>
                <w:sz w:val="26"/>
                <w:szCs w:val="26"/>
              </w:rPr>
            </w:pPr>
          </w:p>
        </w:tc>
        <w:tc>
          <w:tcPr>
            <w:tcW w:w="4267" w:type="dxa"/>
          </w:tcPr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995711" w:rsidRPr="002D4236" w:rsidRDefault="00995711" w:rsidP="003179EC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</w:tc>
      </w:tr>
    </w:tbl>
    <w:p w:rsidR="00995711" w:rsidRPr="00042984" w:rsidRDefault="00995711" w:rsidP="00995711">
      <w:pPr>
        <w:jc w:val="right"/>
        <w:rPr>
          <w:sz w:val="18"/>
          <w:szCs w:val="18"/>
        </w:rPr>
      </w:pPr>
      <w:r>
        <w:lastRenderedPageBreak/>
        <w:t>«</w:t>
      </w:r>
      <w:r w:rsidRPr="00042984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4</w:t>
      </w:r>
    </w:p>
    <w:p w:rsidR="00995711" w:rsidRPr="00042984" w:rsidRDefault="00995711" w:rsidP="00995711">
      <w:pPr>
        <w:jc w:val="right"/>
        <w:rPr>
          <w:sz w:val="18"/>
          <w:szCs w:val="18"/>
        </w:rPr>
      </w:pPr>
      <w:r w:rsidRPr="00042984">
        <w:rPr>
          <w:sz w:val="18"/>
          <w:szCs w:val="18"/>
        </w:rPr>
        <w:t xml:space="preserve">к подпрограмме 5 </w:t>
      </w:r>
    </w:p>
    <w:p w:rsidR="00995711" w:rsidRPr="00042984" w:rsidRDefault="00995711" w:rsidP="00995711">
      <w:pPr>
        <w:tabs>
          <w:tab w:val="left" w:pos="4455"/>
        </w:tabs>
        <w:jc w:val="center"/>
        <w:rPr>
          <w:b/>
          <w:sz w:val="18"/>
          <w:szCs w:val="18"/>
        </w:rPr>
      </w:pPr>
      <w:bookmarkStart w:id="2" w:name="Par434"/>
      <w:bookmarkEnd w:id="2"/>
      <w:r w:rsidRPr="00042984">
        <w:rPr>
          <w:b/>
          <w:sz w:val="18"/>
          <w:szCs w:val="18"/>
        </w:rPr>
        <w:t>ОБЪЕМЫ ФИНАНСИРОВАНИЯ подпрограммы 5 «Развитие сети и содействие созданию</w:t>
      </w:r>
    </w:p>
    <w:p w:rsidR="00995711" w:rsidRPr="00042984" w:rsidRDefault="00995711" w:rsidP="00995711">
      <w:pPr>
        <w:tabs>
          <w:tab w:val="left" w:pos="4455"/>
        </w:tabs>
        <w:jc w:val="center"/>
        <w:rPr>
          <w:b/>
          <w:sz w:val="18"/>
          <w:szCs w:val="18"/>
        </w:rPr>
      </w:pPr>
      <w:r w:rsidRPr="00042984">
        <w:rPr>
          <w:b/>
          <w:sz w:val="18"/>
          <w:szCs w:val="18"/>
        </w:rPr>
        <w:t xml:space="preserve">                                       в Усть-Кубинском муниципальном районе новых мест в общеобразовательных организациях» на 2018-2025 годы                      </w:t>
      </w:r>
      <w:r w:rsidRPr="00042984">
        <w:rPr>
          <w:sz w:val="18"/>
          <w:szCs w:val="18"/>
        </w:rPr>
        <w:t>(тыс. рублей)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1984"/>
        <w:gridCol w:w="1701"/>
        <w:gridCol w:w="1701"/>
        <w:gridCol w:w="1843"/>
        <w:gridCol w:w="1843"/>
        <w:gridCol w:w="2268"/>
      </w:tblGrid>
      <w:tr w:rsidR="00995711" w:rsidRPr="00A807F9" w:rsidTr="003179EC">
        <w:trPr>
          <w:trHeight w:val="100"/>
        </w:trPr>
        <w:tc>
          <w:tcPr>
            <w:tcW w:w="3261" w:type="dxa"/>
            <w:vMerge w:val="restart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984" w:type="dxa"/>
            <w:vMerge w:val="restart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7655" w:type="dxa"/>
            <w:gridSpan w:val="4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В том числе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95711" w:rsidRPr="00042984" w:rsidRDefault="00995711" w:rsidP="003179EC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95711" w:rsidRPr="00042984" w:rsidRDefault="00995711" w:rsidP="003179EC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федерального бюджета (прогноз)</w:t>
            </w:r>
          </w:p>
        </w:tc>
        <w:tc>
          <w:tcPr>
            <w:tcW w:w="1843" w:type="dxa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областного бюджета    (прогноз)</w:t>
            </w:r>
          </w:p>
        </w:tc>
        <w:tc>
          <w:tcPr>
            <w:tcW w:w="1843" w:type="dxa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бюджета               района</w:t>
            </w:r>
          </w:p>
        </w:tc>
        <w:tc>
          <w:tcPr>
            <w:tcW w:w="2268" w:type="dxa"/>
          </w:tcPr>
          <w:p w:rsidR="00995711" w:rsidRPr="00A807F9" w:rsidRDefault="00995711" w:rsidP="003179EC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внебюджетных источников (прогноз)</w:t>
            </w:r>
          </w:p>
        </w:tc>
      </w:tr>
      <w:tr w:rsidR="00995711" w:rsidRPr="00042984" w:rsidTr="003179EC">
        <w:trPr>
          <w:trHeight w:val="207"/>
        </w:trPr>
        <w:tc>
          <w:tcPr>
            <w:tcW w:w="3261" w:type="dxa"/>
            <w:vMerge w:val="restart"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 xml:space="preserve">1. Создание оптимальной сети школ в районе </w:t>
            </w:r>
          </w:p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  <w:p w:rsidR="00995711" w:rsidRPr="00042984" w:rsidRDefault="00995711" w:rsidP="003179EC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>2. Проведение капитальных ремонтов школ для создания условий, соответствующих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</w:t>
            </w:r>
          </w:p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  <w:p w:rsidR="00995711" w:rsidRPr="00042984" w:rsidRDefault="00995711" w:rsidP="003179EC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>3. Обновление парка и приобретение школьных автобусов</w:t>
            </w: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2018 - 2025 годы - всего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160135,8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1485,5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151150,3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</w:t>
            </w:r>
          </w:p>
        </w:tc>
      </w:tr>
      <w:tr w:rsidR="00995711" w:rsidRPr="00042984" w:rsidTr="003179EC">
        <w:trPr>
          <w:trHeight w:val="213"/>
        </w:trPr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в том числе по этапам: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2018 - 2020 годы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50622,4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1485,5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49136,9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2021 - 2025 годы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109513,4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102013,4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</w:t>
            </w:r>
          </w:p>
        </w:tc>
      </w:tr>
      <w:tr w:rsidR="00995711" w:rsidRPr="00042984" w:rsidTr="003179EC">
        <w:trPr>
          <w:trHeight w:val="110"/>
        </w:trPr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в т.ч. по годам: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</w:p>
        </w:tc>
      </w:tr>
      <w:tr w:rsidR="00995711" w:rsidRPr="00042984" w:rsidTr="003179EC">
        <w:trPr>
          <w:trHeight w:val="96"/>
        </w:trPr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2427,6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2427,6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2019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11603,2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698,1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10905,1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2020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36591,6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787,4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35804,2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rPr>
          <w:trHeight w:val="36"/>
        </w:trPr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2021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28903,5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28903,5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2022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32247,1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32247,1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2023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33486,0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33486,0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2024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2438,4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2438,4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995711" w:rsidRPr="00042984" w:rsidTr="003179EC">
        <w:tc>
          <w:tcPr>
            <w:tcW w:w="3261" w:type="dxa"/>
            <w:vMerge/>
          </w:tcPr>
          <w:p w:rsidR="00995711" w:rsidRPr="00042984" w:rsidRDefault="00995711" w:rsidP="003179E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2025 год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12438,4</w:t>
            </w:r>
          </w:p>
        </w:tc>
        <w:tc>
          <w:tcPr>
            <w:tcW w:w="1701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4938,4</w:t>
            </w:r>
          </w:p>
        </w:tc>
        <w:tc>
          <w:tcPr>
            <w:tcW w:w="2268" w:type="dxa"/>
          </w:tcPr>
          <w:p w:rsidR="00995711" w:rsidRPr="00883020" w:rsidRDefault="00995711" w:rsidP="003179EC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500,0»</w:t>
            </w:r>
          </w:p>
        </w:tc>
      </w:tr>
    </w:tbl>
    <w:p w:rsidR="00995711" w:rsidRPr="00A807F9" w:rsidRDefault="00995711" w:rsidP="00995711">
      <w:pPr>
        <w:jc w:val="both"/>
        <w:rPr>
          <w:sz w:val="18"/>
          <w:szCs w:val="18"/>
        </w:rPr>
        <w:sectPr w:rsidR="00995711" w:rsidRPr="00A807F9" w:rsidSect="003179EC">
          <w:pgSz w:w="16838" w:h="11906" w:orient="landscape"/>
          <w:pgMar w:top="993" w:right="1134" w:bottom="709" w:left="1134" w:header="544" w:footer="0" w:gutter="0"/>
          <w:cols w:space="720"/>
          <w:docGrid w:linePitch="360"/>
        </w:sectPr>
      </w:pPr>
      <w:r w:rsidRPr="00042984">
        <w:rPr>
          <w:sz w:val="18"/>
          <w:szCs w:val="18"/>
        </w:rPr>
        <w:t>Примечание. До 2020 года Программа будет осуществляться в рамках основного мероприятия 2.2 "Развитие общего образования"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2013 - 2020 годы; до 2025 года - при условии продления реализации Программы, при этом объемы финансового обеспечения реализации Программы в 2016 - 2025 годах не предусмотрены федеральным бюджетом на соответствующие годы. Размер бюджетных ассигнований из федерального бюджета подлежит ежегодному уточнению при формировании федерального бюджета на очередной ф</w:t>
      </w:r>
      <w:r>
        <w:rPr>
          <w:sz w:val="18"/>
          <w:szCs w:val="18"/>
        </w:rPr>
        <w:t>инансовый год и плановый период</w:t>
      </w:r>
    </w:p>
    <w:p w:rsidR="00171452" w:rsidRDefault="00171452" w:rsidP="00772503"/>
    <w:sectPr w:rsidR="00171452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066" w:rsidRDefault="00541066" w:rsidP="000D5A6B">
      <w:r>
        <w:separator/>
      </w:r>
    </w:p>
  </w:endnote>
  <w:endnote w:type="continuationSeparator" w:id="1">
    <w:p w:rsidR="00541066" w:rsidRDefault="00541066" w:rsidP="000D5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5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9EC" w:rsidRDefault="00B46309">
    <w:pPr>
      <w:pStyle w:val="af5"/>
      <w:jc w:val="right"/>
    </w:pPr>
    <w:fldSimple w:instr=" PAGE   \* MERGEFORMAT ">
      <w:r w:rsidR="00772503">
        <w:rPr>
          <w:noProof/>
        </w:rPr>
        <w:t>26</w:t>
      </w:r>
    </w:fldSimple>
  </w:p>
  <w:p w:rsidR="003179EC" w:rsidRDefault="003179E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066" w:rsidRDefault="00541066" w:rsidP="000D5A6B">
      <w:r>
        <w:separator/>
      </w:r>
    </w:p>
  </w:footnote>
  <w:footnote w:type="continuationSeparator" w:id="1">
    <w:p w:rsidR="00541066" w:rsidRDefault="00541066" w:rsidP="000D5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  <w:lang w:val="ru-RU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10FB3242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>
    <w:nsid w:val="21ED451D"/>
    <w:multiLevelType w:val="hybridMultilevel"/>
    <w:tmpl w:val="2700B1C8"/>
    <w:lvl w:ilvl="0" w:tplc="21041FAA">
      <w:start w:val="2025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3A61F0"/>
    <w:multiLevelType w:val="hybridMultilevel"/>
    <w:tmpl w:val="95E4EC0A"/>
    <w:lvl w:ilvl="0" w:tplc="FAC4CD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B14FAE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4">
    <w:nsid w:val="42D11004"/>
    <w:multiLevelType w:val="hybridMultilevel"/>
    <w:tmpl w:val="46FEF686"/>
    <w:lvl w:ilvl="0" w:tplc="D2105A86">
      <w:start w:val="2025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6357"/>
    <w:multiLevelType w:val="hybridMultilevel"/>
    <w:tmpl w:val="7D3CFF5E"/>
    <w:lvl w:ilvl="0" w:tplc="C72A2AE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E0B31"/>
    <w:multiLevelType w:val="hybridMultilevel"/>
    <w:tmpl w:val="80E8B49A"/>
    <w:lvl w:ilvl="0" w:tplc="EE26D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AC43B88"/>
    <w:multiLevelType w:val="multilevel"/>
    <w:tmpl w:val="43A811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2"/>
  </w:num>
  <w:num w:numId="22">
    <w:abstractNumId w:val="23"/>
  </w:num>
  <w:num w:numId="23">
    <w:abstractNumId w:val="21"/>
  </w:num>
  <w:num w:numId="24">
    <w:abstractNumId w:val="27"/>
  </w:num>
  <w:num w:numId="25">
    <w:abstractNumId w:val="25"/>
  </w:num>
  <w:num w:numId="26">
    <w:abstractNumId w:val="20"/>
  </w:num>
  <w:num w:numId="27">
    <w:abstractNumId w:val="24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5711"/>
    <w:rsid w:val="000D5A6B"/>
    <w:rsid w:val="00171452"/>
    <w:rsid w:val="003179EC"/>
    <w:rsid w:val="003F1748"/>
    <w:rsid w:val="00442221"/>
    <w:rsid w:val="004518CB"/>
    <w:rsid w:val="00541066"/>
    <w:rsid w:val="005E68AA"/>
    <w:rsid w:val="006C21D5"/>
    <w:rsid w:val="007545DF"/>
    <w:rsid w:val="00772503"/>
    <w:rsid w:val="00917D0E"/>
    <w:rsid w:val="00995711"/>
    <w:rsid w:val="00B46309"/>
    <w:rsid w:val="00D26E3D"/>
    <w:rsid w:val="00D50809"/>
    <w:rsid w:val="00E94BC4"/>
    <w:rsid w:val="00FE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711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995711"/>
    <w:pPr>
      <w:keepNext/>
      <w:tabs>
        <w:tab w:val="num" w:pos="0"/>
      </w:tabs>
      <w:ind w:left="1008" w:hanging="1008"/>
      <w:jc w:val="both"/>
      <w:outlineLvl w:val="4"/>
    </w:pPr>
    <w:rPr>
      <w:rFonts w:ascii="Calibri" w:eastAsia="Calibri" w:hAnsi="Calibri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95711"/>
    <w:rPr>
      <w:rFonts w:ascii="Calibri" w:eastAsia="Calibri" w:hAnsi="Calibri" w:cs="Calibri"/>
      <w:sz w:val="28"/>
      <w:szCs w:val="20"/>
      <w:lang w:eastAsia="ar-SA"/>
    </w:rPr>
  </w:style>
  <w:style w:type="character" w:customStyle="1" w:styleId="WW8Num4z0">
    <w:name w:val="WW8Num4z0"/>
    <w:rsid w:val="00995711"/>
    <w:rPr>
      <w:rFonts w:ascii="Symbol" w:hAnsi="Symbol"/>
      <w:sz w:val="20"/>
    </w:rPr>
  </w:style>
  <w:style w:type="character" w:customStyle="1" w:styleId="WW8Num5z0">
    <w:name w:val="WW8Num5z0"/>
    <w:rsid w:val="00995711"/>
    <w:rPr>
      <w:rFonts w:ascii="Symbol" w:hAnsi="Symbol"/>
    </w:rPr>
  </w:style>
  <w:style w:type="character" w:customStyle="1" w:styleId="WW8Num6z0">
    <w:name w:val="WW8Num6z0"/>
    <w:rsid w:val="00995711"/>
    <w:rPr>
      <w:lang w:val="ru-RU"/>
    </w:rPr>
  </w:style>
  <w:style w:type="character" w:customStyle="1" w:styleId="WW8Num7z0">
    <w:name w:val="WW8Num7z0"/>
    <w:rsid w:val="00995711"/>
    <w:rPr>
      <w:lang w:val="ru-RU"/>
    </w:rPr>
  </w:style>
  <w:style w:type="character" w:customStyle="1" w:styleId="WW8Num11z0">
    <w:name w:val="WW8Num11z0"/>
    <w:rsid w:val="00995711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995711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995711"/>
    <w:rPr>
      <w:rFonts w:ascii="Symbol" w:hAnsi="Symbol"/>
    </w:rPr>
  </w:style>
  <w:style w:type="character" w:customStyle="1" w:styleId="WW8Num15z0">
    <w:name w:val="WW8Num15z0"/>
    <w:rsid w:val="00995711"/>
    <w:rPr>
      <w:rFonts w:ascii="Symbol" w:hAnsi="Symbol"/>
    </w:rPr>
  </w:style>
  <w:style w:type="character" w:customStyle="1" w:styleId="WW8Num16z0">
    <w:name w:val="WW8Num16z0"/>
    <w:rsid w:val="00995711"/>
    <w:rPr>
      <w:rFonts w:ascii="Symbol" w:hAnsi="Symbol"/>
    </w:rPr>
  </w:style>
  <w:style w:type="character" w:customStyle="1" w:styleId="WW8Num17z0">
    <w:name w:val="WW8Num17z0"/>
    <w:rsid w:val="00995711"/>
    <w:rPr>
      <w:rFonts w:ascii="Symbol" w:hAnsi="Symbol" w:cs="Symbol"/>
    </w:rPr>
  </w:style>
  <w:style w:type="character" w:customStyle="1" w:styleId="WW8Num18z0">
    <w:name w:val="WW8Num18z0"/>
    <w:rsid w:val="00995711"/>
    <w:rPr>
      <w:rFonts w:ascii="Symbol" w:hAnsi="Symbol" w:cs="Symbol"/>
    </w:rPr>
  </w:style>
  <w:style w:type="character" w:customStyle="1" w:styleId="WW8Num19z0">
    <w:name w:val="WW8Num19z0"/>
    <w:rsid w:val="00995711"/>
    <w:rPr>
      <w:rFonts w:ascii="Symbol" w:hAnsi="Symbol" w:cs="Symbol"/>
    </w:rPr>
  </w:style>
  <w:style w:type="character" w:customStyle="1" w:styleId="WW8Num20z0">
    <w:name w:val="WW8Num20z0"/>
    <w:rsid w:val="00995711"/>
    <w:rPr>
      <w:rFonts w:ascii="Symbol" w:hAnsi="Symbol" w:cs="OpenSymbol"/>
    </w:rPr>
  </w:style>
  <w:style w:type="character" w:customStyle="1" w:styleId="WW8Num21z0">
    <w:name w:val="WW8Num21z0"/>
    <w:rsid w:val="00995711"/>
    <w:rPr>
      <w:rFonts w:ascii="Symbol" w:hAnsi="Symbol" w:cs="OpenSymbol"/>
    </w:rPr>
  </w:style>
  <w:style w:type="character" w:customStyle="1" w:styleId="WW8Num22z0">
    <w:name w:val="WW8Num22z0"/>
    <w:rsid w:val="00995711"/>
    <w:rPr>
      <w:rFonts w:ascii="Symbol" w:hAnsi="Symbol" w:cs="OpenSymbol"/>
    </w:rPr>
  </w:style>
  <w:style w:type="character" w:customStyle="1" w:styleId="4">
    <w:name w:val="Основной шрифт абзаца4"/>
    <w:rsid w:val="00995711"/>
  </w:style>
  <w:style w:type="character" w:customStyle="1" w:styleId="WW8Num14z0">
    <w:name w:val="WW8Num14z0"/>
    <w:rsid w:val="00995711"/>
    <w:rPr>
      <w:rFonts w:ascii="Symbol" w:hAnsi="Symbol"/>
    </w:rPr>
  </w:style>
  <w:style w:type="character" w:customStyle="1" w:styleId="WW8Num23z0">
    <w:name w:val="WW8Num23z0"/>
    <w:rsid w:val="00995711"/>
    <w:rPr>
      <w:rFonts w:ascii="Symbol" w:hAnsi="Symbol" w:cs="OpenSymbol"/>
    </w:rPr>
  </w:style>
  <w:style w:type="character" w:customStyle="1" w:styleId="Absatz-Standardschriftart">
    <w:name w:val="Absatz-Standardschriftart"/>
    <w:rsid w:val="00995711"/>
  </w:style>
  <w:style w:type="character" w:customStyle="1" w:styleId="WW-Absatz-Standardschriftart">
    <w:name w:val="WW-Absatz-Standardschriftart"/>
    <w:rsid w:val="00995711"/>
  </w:style>
  <w:style w:type="character" w:customStyle="1" w:styleId="WW-Absatz-Standardschriftart1">
    <w:name w:val="WW-Absatz-Standardschriftart1"/>
    <w:rsid w:val="00995711"/>
  </w:style>
  <w:style w:type="character" w:customStyle="1" w:styleId="WW-Absatz-Standardschriftart11">
    <w:name w:val="WW-Absatz-Standardschriftart11"/>
    <w:rsid w:val="00995711"/>
  </w:style>
  <w:style w:type="character" w:customStyle="1" w:styleId="WW8Num8z0">
    <w:name w:val="WW8Num8z0"/>
    <w:rsid w:val="00995711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995711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995711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995711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995711"/>
  </w:style>
  <w:style w:type="character" w:customStyle="1" w:styleId="WW-Absatz-Standardschriftart1111">
    <w:name w:val="WW-Absatz-Standardschriftart1111"/>
    <w:rsid w:val="00995711"/>
  </w:style>
  <w:style w:type="character" w:customStyle="1" w:styleId="WW-Absatz-Standardschriftart11111">
    <w:name w:val="WW-Absatz-Standardschriftart11111"/>
    <w:rsid w:val="00995711"/>
  </w:style>
  <w:style w:type="character" w:customStyle="1" w:styleId="WW-Absatz-Standardschriftart111111">
    <w:name w:val="WW-Absatz-Standardschriftart111111"/>
    <w:rsid w:val="00995711"/>
  </w:style>
  <w:style w:type="character" w:customStyle="1" w:styleId="WW-Absatz-Standardschriftart1111111">
    <w:name w:val="WW-Absatz-Standardschriftart1111111"/>
    <w:rsid w:val="00995711"/>
  </w:style>
  <w:style w:type="character" w:customStyle="1" w:styleId="WW-Absatz-Standardschriftart11111111">
    <w:name w:val="WW-Absatz-Standardschriftart11111111"/>
    <w:rsid w:val="00995711"/>
  </w:style>
  <w:style w:type="character" w:customStyle="1" w:styleId="WW-Absatz-Standardschriftart111111111">
    <w:name w:val="WW-Absatz-Standardschriftart111111111"/>
    <w:rsid w:val="00995711"/>
  </w:style>
  <w:style w:type="character" w:customStyle="1" w:styleId="WW-Absatz-Standardschriftart1111111111">
    <w:name w:val="WW-Absatz-Standardschriftart1111111111"/>
    <w:rsid w:val="00995711"/>
  </w:style>
  <w:style w:type="character" w:customStyle="1" w:styleId="WW-Absatz-Standardschriftart11111111111">
    <w:name w:val="WW-Absatz-Standardschriftart11111111111"/>
    <w:rsid w:val="00995711"/>
  </w:style>
  <w:style w:type="character" w:customStyle="1" w:styleId="WW-Absatz-Standardschriftart111111111111">
    <w:name w:val="WW-Absatz-Standardschriftart111111111111"/>
    <w:rsid w:val="00995711"/>
  </w:style>
  <w:style w:type="character" w:customStyle="1" w:styleId="WW-Absatz-Standardschriftart1111111111111">
    <w:name w:val="WW-Absatz-Standardschriftart1111111111111"/>
    <w:rsid w:val="00995711"/>
  </w:style>
  <w:style w:type="character" w:customStyle="1" w:styleId="WW-Absatz-Standardschriftart11111111111111">
    <w:name w:val="WW-Absatz-Standardschriftart11111111111111"/>
    <w:rsid w:val="00995711"/>
  </w:style>
  <w:style w:type="character" w:customStyle="1" w:styleId="WW-Absatz-Standardschriftart111111111111111">
    <w:name w:val="WW-Absatz-Standardschriftart111111111111111"/>
    <w:rsid w:val="00995711"/>
  </w:style>
  <w:style w:type="character" w:customStyle="1" w:styleId="WW8Num3z0">
    <w:name w:val="WW8Num3z0"/>
    <w:rsid w:val="00995711"/>
    <w:rPr>
      <w:rFonts w:ascii="Symbol" w:hAnsi="Symbol"/>
      <w:sz w:val="20"/>
    </w:rPr>
  </w:style>
  <w:style w:type="character" w:customStyle="1" w:styleId="WW8Num11z1">
    <w:name w:val="WW8Num11z1"/>
    <w:rsid w:val="00995711"/>
    <w:rPr>
      <w:rFonts w:ascii="OpenSymbol" w:hAnsi="OpenSymbol" w:cs="OpenSymbol"/>
    </w:rPr>
  </w:style>
  <w:style w:type="character" w:customStyle="1" w:styleId="WW8Num19z1">
    <w:name w:val="WW8Num19z1"/>
    <w:rsid w:val="00995711"/>
    <w:rPr>
      <w:rFonts w:ascii="Courier New" w:hAnsi="Courier New" w:cs="Courier New"/>
    </w:rPr>
  </w:style>
  <w:style w:type="character" w:customStyle="1" w:styleId="WW8Num19z2">
    <w:name w:val="WW8Num19z2"/>
    <w:rsid w:val="00995711"/>
    <w:rPr>
      <w:rFonts w:ascii="Wingdings" w:hAnsi="Wingdings"/>
    </w:rPr>
  </w:style>
  <w:style w:type="character" w:customStyle="1" w:styleId="WW8Num19z3">
    <w:name w:val="WW8Num19z3"/>
    <w:rsid w:val="00995711"/>
    <w:rPr>
      <w:rFonts w:ascii="Symbol" w:hAnsi="Symbol"/>
    </w:rPr>
  </w:style>
  <w:style w:type="character" w:customStyle="1" w:styleId="3">
    <w:name w:val="Основной шрифт абзаца3"/>
    <w:rsid w:val="00995711"/>
  </w:style>
  <w:style w:type="character" w:customStyle="1" w:styleId="WW-Absatz-Standardschriftart1111111111111111">
    <w:name w:val="WW-Absatz-Standardschriftart1111111111111111"/>
    <w:rsid w:val="00995711"/>
  </w:style>
  <w:style w:type="character" w:customStyle="1" w:styleId="2">
    <w:name w:val="Основной шрифт абзаца2"/>
    <w:rsid w:val="00995711"/>
  </w:style>
  <w:style w:type="character" w:customStyle="1" w:styleId="WW8Num12z1">
    <w:name w:val="WW8Num12z1"/>
    <w:rsid w:val="00995711"/>
    <w:rPr>
      <w:rFonts w:ascii="OpenSymbol" w:hAnsi="OpenSymbol" w:cs="OpenSymbol"/>
    </w:rPr>
  </w:style>
  <w:style w:type="character" w:customStyle="1" w:styleId="WW-Absatz-Standardschriftart11111111111111111">
    <w:name w:val="WW-Absatz-Standardschriftart11111111111111111"/>
    <w:rsid w:val="00995711"/>
  </w:style>
  <w:style w:type="character" w:customStyle="1" w:styleId="WW8Num14z1">
    <w:name w:val="WW8Num14z1"/>
    <w:rsid w:val="00995711"/>
    <w:rPr>
      <w:rFonts w:ascii="OpenSymbol" w:hAnsi="OpenSymbol" w:cs="OpenSymbol"/>
    </w:rPr>
  </w:style>
  <w:style w:type="character" w:customStyle="1" w:styleId="WW-Absatz-Standardschriftart111111111111111111">
    <w:name w:val="WW-Absatz-Standardschriftart111111111111111111"/>
    <w:rsid w:val="00995711"/>
  </w:style>
  <w:style w:type="character" w:customStyle="1" w:styleId="WW-Absatz-Standardschriftart1111111111111111111">
    <w:name w:val="WW-Absatz-Standardschriftart1111111111111111111"/>
    <w:rsid w:val="00995711"/>
  </w:style>
  <w:style w:type="character" w:customStyle="1" w:styleId="WW-Absatz-Standardschriftart11111111111111111111">
    <w:name w:val="WW-Absatz-Standardschriftart11111111111111111111"/>
    <w:rsid w:val="00995711"/>
  </w:style>
  <w:style w:type="character" w:customStyle="1" w:styleId="WW-Absatz-Standardschriftart111111111111111111111">
    <w:name w:val="WW-Absatz-Standardschriftart111111111111111111111"/>
    <w:rsid w:val="00995711"/>
  </w:style>
  <w:style w:type="character" w:customStyle="1" w:styleId="WW-Absatz-Standardschriftart1111111111111111111111">
    <w:name w:val="WW-Absatz-Standardschriftart1111111111111111111111"/>
    <w:rsid w:val="00995711"/>
  </w:style>
  <w:style w:type="character" w:customStyle="1" w:styleId="WW-Absatz-Standardschriftart11111111111111111111111">
    <w:name w:val="WW-Absatz-Standardschriftart11111111111111111111111"/>
    <w:rsid w:val="00995711"/>
  </w:style>
  <w:style w:type="character" w:customStyle="1" w:styleId="WW-Absatz-Standardschriftart111111111111111111111111">
    <w:name w:val="WW-Absatz-Standardschriftart111111111111111111111111"/>
    <w:rsid w:val="00995711"/>
  </w:style>
  <w:style w:type="character" w:customStyle="1" w:styleId="WW-Absatz-Standardschriftart1111111111111111111111111">
    <w:name w:val="WW-Absatz-Standardschriftart1111111111111111111111111"/>
    <w:rsid w:val="00995711"/>
  </w:style>
  <w:style w:type="character" w:customStyle="1" w:styleId="WW-Absatz-Standardschriftart11111111111111111111111111">
    <w:name w:val="WW-Absatz-Standardschriftart11111111111111111111111111"/>
    <w:rsid w:val="00995711"/>
  </w:style>
  <w:style w:type="character" w:customStyle="1" w:styleId="WW-Absatz-Standardschriftart111111111111111111111111111">
    <w:name w:val="WW-Absatz-Standardschriftart111111111111111111111111111"/>
    <w:rsid w:val="00995711"/>
  </w:style>
  <w:style w:type="character" w:customStyle="1" w:styleId="WW-Absatz-Standardschriftart1111111111111111111111111111">
    <w:name w:val="WW-Absatz-Standardschriftart1111111111111111111111111111"/>
    <w:rsid w:val="00995711"/>
  </w:style>
  <w:style w:type="character" w:customStyle="1" w:styleId="WW-Absatz-Standardschriftart11111111111111111111111111111">
    <w:name w:val="WW-Absatz-Standardschriftart11111111111111111111111111111"/>
    <w:rsid w:val="00995711"/>
  </w:style>
  <w:style w:type="character" w:customStyle="1" w:styleId="WW-Absatz-Standardschriftart111111111111111111111111111111">
    <w:name w:val="WW-Absatz-Standardschriftart111111111111111111111111111111"/>
    <w:rsid w:val="00995711"/>
  </w:style>
  <w:style w:type="character" w:customStyle="1" w:styleId="WW-Absatz-Standardschriftart1111111111111111111111111111111">
    <w:name w:val="WW-Absatz-Standardschriftart1111111111111111111111111111111"/>
    <w:rsid w:val="00995711"/>
  </w:style>
  <w:style w:type="character" w:customStyle="1" w:styleId="WW-Absatz-Standardschriftart11111111111111111111111111111111">
    <w:name w:val="WW-Absatz-Standardschriftart11111111111111111111111111111111"/>
    <w:rsid w:val="00995711"/>
  </w:style>
  <w:style w:type="character" w:customStyle="1" w:styleId="WW-Absatz-Standardschriftart111111111111111111111111111111111">
    <w:name w:val="WW-Absatz-Standardschriftart111111111111111111111111111111111"/>
    <w:rsid w:val="00995711"/>
  </w:style>
  <w:style w:type="character" w:customStyle="1" w:styleId="WW-Absatz-Standardschriftart1111111111111111111111111111111111">
    <w:name w:val="WW-Absatz-Standardschriftart1111111111111111111111111111111111"/>
    <w:rsid w:val="00995711"/>
  </w:style>
  <w:style w:type="character" w:customStyle="1" w:styleId="WW-Absatz-Standardschriftart11111111111111111111111111111111111">
    <w:name w:val="WW-Absatz-Standardschriftart11111111111111111111111111111111111"/>
    <w:rsid w:val="00995711"/>
  </w:style>
  <w:style w:type="character" w:customStyle="1" w:styleId="WW-Absatz-Standardschriftart111111111111111111111111111111111111">
    <w:name w:val="WW-Absatz-Standardschriftart111111111111111111111111111111111111"/>
    <w:rsid w:val="00995711"/>
  </w:style>
  <w:style w:type="character" w:customStyle="1" w:styleId="WW-Absatz-Standardschriftart1111111111111111111111111111111111111">
    <w:name w:val="WW-Absatz-Standardschriftart1111111111111111111111111111111111111"/>
    <w:rsid w:val="00995711"/>
  </w:style>
  <w:style w:type="character" w:customStyle="1" w:styleId="WW-Absatz-Standardschriftart11111111111111111111111111111111111111">
    <w:name w:val="WW-Absatz-Standardschriftart11111111111111111111111111111111111111"/>
    <w:rsid w:val="00995711"/>
  </w:style>
  <w:style w:type="character" w:customStyle="1" w:styleId="WW-Absatz-Standardschriftart111111111111111111111111111111111111111">
    <w:name w:val="WW-Absatz-Standardschriftart111111111111111111111111111111111111111"/>
    <w:rsid w:val="00995711"/>
  </w:style>
  <w:style w:type="character" w:customStyle="1" w:styleId="WW-Absatz-Standardschriftart1111111111111111111111111111111111111111">
    <w:name w:val="WW-Absatz-Standardschriftart1111111111111111111111111111111111111111"/>
    <w:rsid w:val="00995711"/>
  </w:style>
  <w:style w:type="character" w:customStyle="1" w:styleId="WW-Absatz-Standardschriftart11111111111111111111111111111111111111111">
    <w:name w:val="WW-Absatz-Standardschriftart11111111111111111111111111111111111111111"/>
    <w:rsid w:val="00995711"/>
  </w:style>
  <w:style w:type="character" w:customStyle="1" w:styleId="WW-Absatz-Standardschriftart111111111111111111111111111111111111111111">
    <w:name w:val="WW-Absatz-Standardschriftart111111111111111111111111111111111111111111"/>
    <w:rsid w:val="00995711"/>
  </w:style>
  <w:style w:type="character" w:customStyle="1" w:styleId="WW-Absatz-Standardschriftart1111111111111111111111111111111111111111111">
    <w:name w:val="WW-Absatz-Standardschriftart1111111111111111111111111111111111111111111"/>
    <w:rsid w:val="00995711"/>
  </w:style>
  <w:style w:type="character" w:customStyle="1" w:styleId="WW-Absatz-Standardschriftart11111111111111111111111111111111111111111111">
    <w:name w:val="WW-Absatz-Standardschriftart11111111111111111111111111111111111111111111"/>
    <w:rsid w:val="00995711"/>
  </w:style>
  <w:style w:type="character" w:customStyle="1" w:styleId="WW-Absatz-Standardschriftart111111111111111111111111111111111111111111111">
    <w:name w:val="WW-Absatz-Standardschriftart111111111111111111111111111111111111111111111"/>
    <w:rsid w:val="00995711"/>
  </w:style>
  <w:style w:type="character" w:customStyle="1" w:styleId="WW8Num4z1">
    <w:name w:val="WW8Num4z1"/>
    <w:rsid w:val="00995711"/>
    <w:rPr>
      <w:rFonts w:ascii="Courier New" w:hAnsi="Courier New"/>
      <w:sz w:val="20"/>
    </w:rPr>
  </w:style>
  <w:style w:type="character" w:customStyle="1" w:styleId="WW8Num4z2">
    <w:name w:val="WW8Num4z2"/>
    <w:rsid w:val="00995711"/>
    <w:rPr>
      <w:rFonts w:ascii="Wingdings" w:hAnsi="Wingdings"/>
      <w:sz w:val="20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995711"/>
  </w:style>
  <w:style w:type="character" w:customStyle="1" w:styleId="WW-Absatz-Standardschriftart11111111111111111111111111111111111111111111111">
    <w:name w:val="WW-Absatz-Standardschriftart11111111111111111111111111111111111111111111111"/>
    <w:rsid w:val="00995711"/>
  </w:style>
  <w:style w:type="character" w:customStyle="1" w:styleId="WW-Absatz-Standardschriftart111111111111111111111111111111111111111111111111">
    <w:name w:val="WW-Absatz-Standardschriftart111111111111111111111111111111111111111111111111"/>
    <w:rsid w:val="00995711"/>
  </w:style>
  <w:style w:type="character" w:customStyle="1" w:styleId="WW-Absatz-Standardschriftart1111111111111111111111111111111111111111111111111">
    <w:name w:val="WW-Absatz-Standardschriftart1111111111111111111111111111111111111111111111111"/>
    <w:rsid w:val="00995711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95711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95711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95711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95711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95711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95711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9571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9571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957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957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957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957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95711"/>
  </w:style>
  <w:style w:type="character" w:customStyle="1" w:styleId="WW8Num3z1">
    <w:name w:val="WW8Num3z1"/>
    <w:rsid w:val="00995711"/>
    <w:rPr>
      <w:rFonts w:ascii="Courier New" w:hAnsi="Courier New"/>
      <w:sz w:val="20"/>
    </w:rPr>
  </w:style>
  <w:style w:type="character" w:customStyle="1" w:styleId="WW8Num3z2">
    <w:name w:val="WW8Num3z2"/>
    <w:rsid w:val="00995711"/>
    <w:rPr>
      <w:rFonts w:ascii="Wingdings" w:hAnsi="Wingdings"/>
      <w:sz w:val="20"/>
    </w:rPr>
  </w:style>
  <w:style w:type="character" w:customStyle="1" w:styleId="WW8Num5z1">
    <w:name w:val="WW8Num5z1"/>
    <w:rsid w:val="00995711"/>
    <w:rPr>
      <w:rFonts w:ascii="Courier New" w:hAnsi="Courier New" w:cs="Courier New"/>
    </w:rPr>
  </w:style>
  <w:style w:type="character" w:customStyle="1" w:styleId="WW8Num5z2">
    <w:name w:val="WW8Num5z2"/>
    <w:rsid w:val="00995711"/>
    <w:rPr>
      <w:rFonts w:ascii="Wingdings" w:hAnsi="Wingdings"/>
    </w:rPr>
  </w:style>
  <w:style w:type="character" w:customStyle="1" w:styleId="WW8Num13z1">
    <w:name w:val="WW8Num13z1"/>
    <w:rsid w:val="00995711"/>
    <w:rPr>
      <w:rFonts w:ascii="Courier New" w:hAnsi="Courier New" w:cs="Courier New"/>
    </w:rPr>
  </w:style>
  <w:style w:type="character" w:customStyle="1" w:styleId="WW8Num13z2">
    <w:name w:val="WW8Num13z2"/>
    <w:rsid w:val="00995711"/>
    <w:rPr>
      <w:rFonts w:ascii="Wingdings" w:hAnsi="Wingdings"/>
    </w:rPr>
  </w:style>
  <w:style w:type="character" w:customStyle="1" w:styleId="WW8Num16z1">
    <w:name w:val="WW8Num16z1"/>
    <w:rsid w:val="00995711"/>
    <w:rPr>
      <w:rFonts w:ascii="Courier New" w:hAnsi="Courier New" w:cs="Courier New"/>
    </w:rPr>
  </w:style>
  <w:style w:type="character" w:customStyle="1" w:styleId="WW8Num16z2">
    <w:name w:val="WW8Num16z2"/>
    <w:rsid w:val="00995711"/>
    <w:rPr>
      <w:rFonts w:ascii="Wingdings" w:hAnsi="Wingdings"/>
    </w:rPr>
  </w:style>
  <w:style w:type="character" w:customStyle="1" w:styleId="1">
    <w:name w:val="Основной шрифт абзаца1"/>
    <w:rsid w:val="00995711"/>
  </w:style>
  <w:style w:type="character" w:customStyle="1" w:styleId="a3">
    <w:name w:val="Основной текст с отступом Знак"/>
    <w:rsid w:val="00995711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995711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995711"/>
    <w:rPr>
      <w:sz w:val="22"/>
      <w:szCs w:val="22"/>
    </w:rPr>
  </w:style>
  <w:style w:type="character" w:customStyle="1" w:styleId="a5">
    <w:name w:val="Верхний колонтитул Знак"/>
    <w:rsid w:val="00995711"/>
    <w:rPr>
      <w:sz w:val="22"/>
      <w:szCs w:val="22"/>
    </w:rPr>
  </w:style>
  <w:style w:type="character" w:customStyle="1" w:styleId="a6">
    <w:name w:val="Нижний колонтитул Знак"/>
    <w:uiPriority w:val="99"/>
    <w:rsid w:val="00995711"/>
    <w:rPr>
      <w:sz w:val="22"/>
      <w:szCs w:val="22"/>
    </w:rPr>
  </w:style>
  <w:style w:type="character" w:customStyle="1" w:styleId="apple-converted-space">
    <w:name w:val="apple-converted-space"/>
    <w:basedOn w:val="1"/>
    <w:rsid w:val="00995711"/>
  </w:style>
  <w:style w:type="character" w:customStyle="1" w:styleId="a7">
    <w:name w:val="Текст концевой сноски Знак"/>
    <w:rsid w:val="00995711"/>
  </w:style>
  <w:style w:type="character" w:customStyle="1" w:styleId="a8">
    <w:name w:val="Символы концевой сноски"/>
    <w:rsid w:val="00995711"/>
    <w:rPr>
      <w:vertAlign w:val="superscript"/>
    </w:rPr>
  </w:style>
  <w:style w:type="character" w:customStyle="1" w:styleId="a9">
    <w:name w:val="Текст сноски Знак"/>
    <w:rsid w:val="00995711"/>
  </w:style>
  <w:style w:type="character" w:customStyle="1" w:styleId="aa">
    <w:name w:val="Символ сноски"/>
    <w:rsid w:val="00995711"/>
    <w:rPr>
      <w:vertAlign w:val="superscript"/>
    </w:rPr>
  </w:style>
  <w:style w:type="character" w:customStyle="1" w:styleId="10">
    <w:name w:val="Знак сноски1"/>
    <w:rsid w:val="00995711"/>
    <w:rPr>
      <w:vertAlign w:val="superscript"/>
    </w:rPr>
  </w:style>
  <w:style w:type="character" w:customStyle="1" w:styleId="11">
    <w:name w:val="Знак концевой сноски1"/>
    <w:rsid w:val="00995711"/>
    <w:rPr>
      <w:vertAlign w:val="superscript"/>
    </w:rPr>
  </w:style>
  <w:style w:type="character" w:customStyle="1" w:styleId="ab">
    <w:name w:val="Маркеры списка"/>
    <w:rsid w:val="00995711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995711"/>
  </w:style>
  <w:style w:type="character" w:customStyle="1" w:styleId="ListLabel12">
    <w:name w:val="ListLabel 12"/>
    <w:rsid w:val="00995711"/>
    <w:rPr>
      <w:rFonts w:cs="Symbol"/>
    </w:rPr>
  </w:style>
  <w:style w:type="character" w:styleId="ad">
    <w:name w:val="Strong"/>
    <w:qFormat/>
    <w:rsid w:val="00995711"/>
    <w:rPr>
      <w:b/>
      <w:bCs/>
    </w:rPr>
  </w:style>
  <w:style w:type="paragraph" w:customStyle="1" w:styleId="12">
    <w:name w:val="Заголовок1"/>
    <w:basedOn w:val="a"/>
    <w:next w:val="ae"/>
    <w:rsid w:val="00995711"/>
    <w:pPr>
      <w:keepNext/>
      <w:spacing w:before="240" w:after="120" w:line="276" w:lineRule="auto"/>
    </w:pPr>
    <w:rPr>
      <w:rFonts w:ascii="Liberation Sans" w:eastAsia="DejaVu Sans" w:hAnsi="Liberation Sans" w:cs="Lohit Hindi"/>
      <w:sz w:val="28"/>
      <w:szCs w:val="28"/>
    </w:rPr>
  </w:style>
  <w:style w:type="paragraph" w:styleId="ae">
    <w:name w:val="Body Text"/>
    <w:basedOn w:val="a"/>
    <w:link w:val="13"/>
    <w:rsid w:val="00995711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3">
    <w:name w:val="Основной текст Знак1"/>
    <w:basedOn w:val="a0"/>
    <w:link w:val="ae"/>
    <w:rsid w:val="00995711"/>
    <w:rPr>
      <w:rFonts w:ascii="Calibri" w:eastAsia="Calibri" w:hAnsi="Calibri" w:cs="Calibri"/>
      <w:lang w:eastAsia="ar-SA"/>
    </w:rPr>
  </w:style>
  <w:style w:type="paragraph" w:styleId="af">
    <w:name w:val="List"/>
    <w:basedOn w:val="ae"/>
    <w:rsid w:val="00995711"/>
    <w:rPr>
      <w:rFonts w:cs="Lohit Hindi"/>
    </w:rPr>
  </w:style>
  <w:style w:type="paragraph" w:customStyle="1" w:styleId="40">
    <w:name w:val="Название4"/>
    <w:basedOn w:val="a"/>
    <w:rsid w:val="0099571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995711"/>
    <w:pPr>
      <w:suppressLineNumbers/>
    </w:pPr>
  </w:style>
  <w:style w:type="paragraph" w:customStyle="1" w:styleId="30">
    <w:name w:val="Название3"/>
    <w:basedOn w:val="a"/>
    <w:rsid w:val="00995711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31">
    <w:name w:val="Указатель3"/>
    <w:basedOn w:val="a"/>
    <w:rsid w:val="00995711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Название2"/>
    <w:basedOn w:val="a"/>
    <w:rsid w:val="00995711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21">
    <w:name w:val="Указатель2"/>
    <w:basedOn w:val="a"/>
    <w:rsid w:val="00995711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4">
    <w:name w:val="Название1"/>
    <w:basedOn w:val="a"/>
    <w:rsid w:val="00995711"/>
    <w:pPr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</w:rPr>
  </w:style>
  <w:style w:type="paragraph" w:customStyle="1" w:styleId="15">
    <w:name w:val="Указатель1"/>
    <w:basedOn w:val="a"/>
    <w:rsid w:val="00995711"/>
    <w:pPr>
      <w:suppressLineNumbers/>
      <w:spacing w:after="200" w:line="276" w:lineRule="auto"/>
    </w:pPr>
    <w:rPr>
      <w:rFonts w:ascii="Calibri" w:eastAsia="Calibri" w:hAnsi="Calibri" w:cs="Lohit Hindi"/>
      <w:sz w:val="22"/>
      <w:szCs w:val="22"/>
    </w:rPr>
  </w:style>
  <w:style w:type="paragraph" w:customStyle="1" w:styleId="af0">
    <w:name w:val="Знак"/>
    <w:basedOn w:val="a"/>
    <w:rsid w:val="00995711"/>
    <w:pPr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Body Text Indent"/>
    <w:basedOn w:val="a"/>
    <w:link w:val="16"/>
    <w:rsid w:val="00995711"/>
    <w:pPr>
      <w:ind w:firstLine="708"/>
      <w:jc w:val="both"/>
    </w:pPr>
    <w:rPr>
      <w:rFonts w:ascii="Calibri" w:eastAsia="Calibri" w:hAnsi="Calibri" w:cs="Calibri"/>
      <w:sz w:val="28"/>
      <w:szCs w:val="24"/>
    </w:rPr>
  </w:style>
  <w:style w:type="character" w:customStyle="1" w:styleId="16">
    <w:name w:val="Основной текст с отступом Знак1"/>
    <w:basedOn w:val="a0"/>
    <w:link w:val="af1"/>
    <w:rsid w:val="00995711"/>
    <w:rPr>
      <w:rFonts w:ascii="Calibri" w:eastAsia="Calibri" w:hAnsi="Calibri" w:cs="Calibri"/>
      <w:sz w:val="28"/>
      <w:szCs w:val="24"/>
      <w:lang w:eastAsia="ar-SA"/>
    </w:rPr>
  </w:style>
  <w:style w:type="paragraph" w:styleId="HTML0">
    <w:name w:val="HTML Preformatted"/>
    <w:basedOn w:val="a"/>
    <w:link w:val="HTML1"/>
    <w:rsid w:val="009957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1">
    <w:name w:val="Стандартный HTML Знак1"/>
    <w:basedOn w:val="a0"/>
    <w:link w:val="HTML0"/>
    <w:rsid w:val="00995711"/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995711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List Paragraph"/>
    <w:basedOn w:val="a"/>
    <w:qFormat/>
    <w:rsid w:val="0099571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3">
    <w:name w:val="Знак Знак Знак Знак"/>
    <w:basedOn w:val="a"/>
    <w:rsid w:val="00995711"/>
    <w:pPr>
      <w:spacing w:before="280" w:after="280"/>
      <w:jc w:val="both"/>
    </w:pPr>
    <w:rPr>
      <w:rFonts w:ascii="Tahoma" w:hAnsi="Tahoma" w:cs="Tahoma"/>
      <w:lang w:val="en-US"/>
    </w:rPr>
  </w:style>
  <w:style w:type="paragraph" w:styleId="af4">
    <w:name w:val="header"/>
    <w:basedOn w:val="a"/>
    <w:link w:val="17"/>
    <w:rsid w:val="0099571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7">
    <w:name w:val="Верхний колонтитул Знак1"/>
    <w:basedOn w:val="a0"/>
    <w:link w:val="af4"/>
    <w:rsid w:val="00995711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18"/>
    <w:uiPriority w:val="99"/>
    <w:rsid w:val="0099571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8">
    <w:name w:val="Нижний колонтитул Знак1"/>
    <w:basedOn w:val="a0"/>
    <w:link w:val="af5"/>
    <w:uiPriority w:val="99"/>
    <w:rsid w:val="00995711"/>
    <w:rPr>
      <w:rFonts w:ascii="Calibri" w:eastAsia="Calibri" w:hAnsi="Calibri" w:cs="Calibri"/>
      <w:lang w:eastAsia="ar-SA"/>
    </w:rPr>
  </w:style>
  <w:style w:type="paragraph" w:customStyle="1" w:styleId="19">
    <w:name w:val="Знак Знак Знак Знак1 Знак Знак Знак Знак Знак Знак Знак Знак Знак Знак Знак Знак"/>
    <w:basedOn w:val="a"/>
    <w:rsid w:val="00995711"/>
    <w:pPr>
      <w:spacing w:after="160" w:line="240" w:lineRule="exact"/>
    </w:pPr>
    <w:rPr>
      <w:rFonts w:ascii="Verdana" w:hAnsi="Verdana" w:cs="Verdana"/>
      <w:lang w:val="en-US"/>
    </w:rPr>
  </w:style>
  <w:style w:type="paragraph" w:styleId="af6">
    <w:name w:val="endnote text"/>
    <w:basedOn w:val="a"/>
    <w:link w:val="1a"/>
    <w:rsid w:val="00995711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a">
    <w:name w:val="Текст концевой сноски Знак1"/>
    <w:basedOn w:val="a0"/>
    <w:link w:val="af6"/>
    <w:rsid w:val="00995711"/>
    <w:rPr>
      <w:rFonts w:ascii="Calibri" w:eastAsia="Calibri" w:hAnsi="Calibri" w:cs="Calibri"/>
      <w:sz w:val="20"/>
      <w:szCs w:val="20"/>
      <w:lang w:eastAsia="ar-SA"/>
    </w:rPr>
  </w:style>
  <w:style w:type="paragraph" w:styleId="af7">
    <w:name w:val="footnote text"/>
    <w:basedOn w:val="a"/>
    <w:link w:val="1b"/>
    <w:rsid w:val="00995711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b">
    <w:name w:val="Текст сноски Знак1"/>
    <w:basedOn w:val="a0"/>
    <w:link w:val="af7"/>
    <w:rsid w:val="00995711"/>
    <w:rPr>
      <w:rFonts w:ascii="Calibri" w:eastAsia="Calibri" w:hAnsi="Calibri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995711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аголовок таблицы"/>
    <w:basedOn w:val="af8"/>
    <w:rsid w:val="00995711"/>
    <w:pPr>
      <w:jc w:val="center"/>
    </w:pPr>
    <w:rPr>
      <w:b/>
      <w:bCs/>
    </w:rPr>
  </w:style>
  <w:style w:type="paragraph" w:customStyle="1" w:styleId="1c">
    <w:name w:val="Абзац списка1"/>
    <w:basedOn w:val="a"/>
    <w:rsid w:val="0099571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No Spacing"/>
    <w:uiPriority w:val="1"/>
    <w:qFormat/>
    <w:rsid w:val="00995711"/>
    <w:pPr>
      <w:suppressAutoHyphens/>
      <w:ind w:left="0" w:firstLine="0"/>
      <w:jc w:val="left"/>
    </w:pPr>
    <w:rPr>
      <w:rFonts w:ascii="Calibri" w:eastAsia="Calibri" w:hAnsi="Calibri" w:cs="Calibri"/>
      <w:lang w:eastAsia="ar-SA"/>
    </w:rPr>
  </w:style>
  <w:style w:type="paragraph" w:styleId="afb">
    <w:name w:val="Normal (Web)"/>
    <w:basedOn w:val="a"/>
    <w:uiPriority w:val="99"/>
    <w:rsid w:val="00995711"/>
    <w:pPr>
      <w:spacing w:before="280" w:after="280" w:line="276" w:lineRule="auto"/>
    </w:pPr>
    <w:rPr>
      <w:rFonts w:ascii="Arial" w:eastAsia="Calibri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99571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99571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d">
    <w:name w:val="Знак1"/>
    <w:basedOn w:val="a"/>
    <w:rsid w:val="00995711"/>
    <w:pPr>
      <w:spacing w:after="160" w:line="240" w:lineRule="exact"/>
    </w:pPr>
    <w:rPr>
      <w:rFonts w:ascii="Verdana" w:eastAsia="Calibri" w:hAnsi="Verdana" w:cs="Calibri"/>
      <w:lang w:val="en-US"/>
    </w:rPr>
  </w:style>
  <w:style w:type="paragraph" w:customStyle="1" w:styleId="text3cl">
    <w:name w:val="text3cl"/>
    <w:basedOn w:val="a"/>
    <w:rsid w:val="00995711"/>
    <w:pPr>
      <w:spacing w:before="280" w:after="28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WW-">
    <w:name w:val="WW-Базовый"/>
    <w:rsid w:val="00995711"/>
    <w:pPr>
      <w:widowControl w:val="0"/>
      <w:suppressAutoHyphens/>
      <w:autoSpaceDE w:val="0"/>
      <w:ind w:left="0" w:firstLine="0"/>
      <w:jc w:val="left"/>
    </w:pPr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character" w:styleId="afc">
    <w:name w:val="Hyperlink"/>
    <w:uiPriority w:val="99"/>
    <w:unhideWhenUsed/>
    <w:rsid w:val="00995711"/>
    <w:rPr>
      <w:color w:val="0563C1"/>
      <w:u w:val="single"/>
    </w:rPr>
  </w:style>
  <w:style w:type="paragraph" w:styleId="afd">
    <w:name w:val="annotation text"/>
    <w:basedOn w:val="a"/>
    <w:link w:val="afe"/>
    <w:uiPriority w:val="99"/>
    <w:semiHidden/>
    <w:unhideWhenUsed/>
    <w:rsid w:val="00995711"/>
  </w:style>
  <w:style w:type="character" w:customStyle="1" w:styleId="afe">
    <w:name w:val="Текст примечания Знак"/>
    <w:basedOn w:val="a0"/>
    <w:link w:val="afd"/>
    <w:uiPriority w:val="99"/>
    <w:semiHidden/>
    <w:rsid w:val="009957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71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711"/>
    <w:rPr>
      <w:b/>
      <w:bCs/>
    </w:rPr>
  </w:style>
  <w:style w:type="paragraph" w:styleId="aff1">
    <w:name w:val="Balloon Text"/>
    <w:basedOn w:val="a"/>
    <w:link w:val="aff2"/>
    <w:uiPriority w:val="99"/>
    <w:semiHidden/>
    <w:unhideWhenUsed/>
    <w:rsid w:val="00995711"/>
    <w:rPr>
      <w:rFonts w:ascii="Segoe UI" w:hAnsi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95711"/>
    <w:rPr>
      <w:rFonts w:ascii="Segoe UI" w:eastAsia="Times New Roman" w:hAnsi="Segoe UI" w:cs="Times New Roman"/>
      <w:sz w:val="18"/>
      <w:szCs w:val="18"/>
      <w:lang w:eastAsia="ar-SA"/>
    </w:rPr>
  </w:style>
  <w:style w:type="table" w:styleId="aff3">
    <w:name w:val="Table Grid"/>
    <w:basedOn w:val="a1"/>
    <w:uiPriority w:val="39"/>
    <w:rsid w:val="0099571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95711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5711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e">
    <w:name w:val="Сетка таблицы1"/>
    <w:basedOn w:val="a1"/>
    <w:next w:val="aff3"/>
    <w:uiPriority w:val="39"/>
    <w:rsid w:val="0099571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95711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13479-4BC4-4052-B5B4-EE5014B5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6533</Words>
  <Characters>37241</Characters>
  <Application>Microsoft Office Word</Application>
  <DocSecurity>0</DocSecurity>
  <Lines>310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«Приложение 4</vt:lpstr>
      <vt:lpstr>        к подпрограмме 4</vt:lpstr>
      <vt:lpstr>        </vt:lpstr>
    </vt:vector>
  </TitlesOfParts>
  <Company>Reanimator Extreme Edition</Company>
  <LinksUpToDate>false</LinksUpToDate>
  <CharactersWithSpaces>43687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8</cp:revision>
  <cp:lastPrinted>2021-02-24T12:53:00Z</cp:lastPrinted>
  <dcterms:created xsi:type="dcterms:W3CDTF">2021-02-24T12:19:00Z</dcterms:created>
  <dcterms:modified xsi:type="dcterms:W3CDTF">2021-03-23T13:12:00Z</dcterms:modified>
</cp:coreProperties>
</file>